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黑体" w:cs="方正黑体_GBK"/>
          <w:sz w:val="32"/>
          <w:szCs w:val="32"/>
        </w:rPr>
      </w:pPr>
      <w:bookmarkStart w:id="0" w:name="OLE_LINK9"/>
      <w:bookmarkStart w:id="1" w:name="OLE_LINK10"/>
      <w:r>
        <w:rPr>
          <w:rFonts w:hint="eastAsia" w:ascii="Times New Roman" w:hAnsi="Times New Roman" w:eastAsia="黑体" w:cs="方正黑体_GBK"/>
          <w:sz w:val="32"/>
          <w:szCs w:val="32"/>
        </w:rPr>
        <w:t>附件</w:t>
      </w:r>
      <w:bookmarkEnd w:id="0"/>
      <w:bookmarkEnd w:id="1"/>
    </w:p>
    <w:p>
      <w:pPr>
        <w:spacing w:line="560" w:lineRule="exact"/>
        <w:ind w:firstLine="778" w:firstLineChars="177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 w:bidi="ar"/>
        </w:rPr>
        <w:t>拟批准建设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兵团创新联合体名单</w:t>
      </w:r>
    </w:p>
    <w:p>
      <w:pPr>
        <w:pStyle w:val="2"/>
        <w:ind w:left="420" w:firstLine="420"/>
        <w:jc w:val="center"/>
        <w:rPr>
          <w:lang w:bidi="ar"/>
        </w:rPr>
      </w:pPr>
    </w:p>
    <w:p>
      <w:pPr>
        <w:pStyle w:val="3"/>
        <w:rPr>
          <w:rFonts w:hint="eastAsia"/>
          <w:lang w:val="en-US" w:eastAsia="zh-CN"/>
        </w:rPr>
      </w:pPr>
    </w:p>
    <w:tbl>
      <w:tblPr>
        <w:tblStyle w:val="5"/>
        <w:tblW w:w="96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455"/>
        <w:gridCol w:w="4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黑体" w:hAnsi="黑体" w:eastAsia="黑体"/>
              </w:rPr>
            </w:pPr>
            <w:r>
              <w:rPr>
                <w:rStyle w:val="7"/>
                <w:rFonts w:hint="default" w:ascii="黑体" w:hAnsi="黑体" w:eastAsia="黑体"/>
              </w:rPr>
              <w:t>序号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黑体" w:hAnsi="黑体" w:eastAsia="黑体"/>
              </w:rPr>
            </w:pPr>
            <w:r>
              <w:rPr>
                <w:rStyle w:val="7"/>
                <w:rFonts w:hint="default" w:ascii="黑体" w:hAnsi="黑体" w:eastAsia="黑体"/>
              </w:rPr>
              <w:t>创新联合体名称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黑体" w:hAnsi="黑体" w:eastAsia="黑体"/>
              </w:rPr>
            </w:pPr>
            <w:r>
              <w:rPr>
                <w:rStyle w:val="7"/>
                <w:rFonts w:hint="default" w:ascii="黑体" w:hAnsi="黑体" w:eastAsia="黑体"/>
              </w:rPr>
              <w:t>牵头单位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hAnsi="仿宋_GB2312"/>
                <w:lang w:bidi="ar"/>
              </w:rPr>
            </w:pPr>
            <w:r>
              <w:rPr>
                <w:rStyle w:val="7"/>
                <w:rFonts w:hAnsi="仿宋_GB2312" w:eastAsia="仿宋_GB2312"/>
                <w:lang w:eastAsia="zh-CN" w:bidi="ar"/>
              </w:rPr>
              <w:t>兵团</w:t>
            </w:r>
            <w:r>
              <w:rPr>
                <w:rStyle w:val="7"/>
                <w:rFonts w:hAnsi="仿宋_GB2312"/>
                <w:lang w:bidi="ar"/>
              </w:rPr>
              <w:t>铝基电子新材料创新联合体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lang w:bidi="ar"/>
              </w:rPr>
              <w:t>新疆金泰新材料技术股份有限公司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hAnsi="仿宋_GB2312"/>
                <w:lang w:bidi="ar"/>
              </w:rPr>
            </w:pPr>
            <w:r>
              <w:rPr>
                <w:rStyle w:val="7"/>
                <w:rFonts w:hAnsi="仿宋_GB2312"/>
                <w:lang w:bidi="ar"/>
              </w:rPr>
              <w:t>兵团煤基精细化学品创新联合体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lang w:bidi="ar"/>
              </w:rPr>
              <w:t>新疆至臻化工工程研究中心有限公司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hAnsi="仿宋_GB2312"/>
                <w:lang w:bidi="ar"/>
              </w:rPr>
            </w:pPr>
            <w:r>
              <w:rPr>
                <w:rStyle w:val="7"/>
                <w:rFonts w:hAnsi="仿宋_GB2312"/>
                <w:lang w:bidi="ar"/>
              </w:rPr>
              <w:t>兵团铝产业链</w:t>
            </w:r>
            <w:r>
              <w:rPr>
                <w:rStyle w:val="7"/>
                <w:rFonts w:hAnsi="仿宋_GB2312" w:eastAsia="仿宋_GB2312"/>
                <w:lang w:eastAsia="zh-CN" w:bidi="ar"/>
              </w:rPr>
              <w:t>协同</w:t>
            </w:r>
            <w:r>
              <w:rPr>
                <w:rStyle w:val="7"/>
                <w:rFonts w:hAnsi="仿宋_GB2312"/>
                <w:lang w:bidi="ar"/>
              </w:rPr>
              <w:t>创新联合体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lang w:bidi="ar"/>
              </w:rPr>
              <w:t>新疆生产建设兵团第八师天山铝业有限公司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hAnsi="仿宋_GB2312"/>
                <w:lang w:bidi="ar"/>
              </w:rPr>
            </w:pPr>
            <w:r>
              <w:rPr>
                <w:rStyle w:val="7"/>
                <w:rFonts w:hAnsi="仿宋_GB2312"/>
                <w:lang w:bidi="ar"/>
              </w:rPr>
              <w:t>兵团“源网荷储”协同创新联合体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lang w:bidi="ar"/>
              </w:rPr>
              <w:t>中新建电力集团有限责任公司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hAnsi="仿宋_GB2312"/>
                <w:lang w:bidi="ar"/>
              </w:rPr>
            </w:pPr>
            <w:r>
              <w:rPr>
                <w:rStyle w:val="7"/>
                <w:rFonts w:hAnsi="仿宋_GB2312"/>
                <w:lang w:bidi="ar"/>
              </w:rPr>
              <w:t>兵团生物可降解材料创新联合体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lang w:bidi="ar"/>
              </w:rPr>
              <w:t>新疆天业（集团）有限公司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hAnsi="仿宋_GB2312"/>
                <w:lang w:bidi="ar"/>
              </w:rPr>
            </w:pPr>
            <w:r>
              <w:rPr>
                <w:rStyle w:val="7"/>
                <w:rFonts w:hAnsi="仿宋_GB2312"/>
                <w:lang w:bidi="ar"/>
              </w:rPr>
              <w:t>兵团葡萄酒</w:t>
            </w:r>
            <w:r>
              <w:rPr>
                <w:rStyle w:val="7"/>
                <w:rFonts w:hAnsi="仿宋_GB2312" w:eastAsia="仿宋_GB2312"/>
                <w:lang w:eastAsia="zh-CN" w:bidi="ar"/>
              </w:rPr>
              <w:t>产业提升</w:t>
            </w:r>
            <w:r>
              <w:rPr>
                <w:rStyle w:val="7"/>
                <w:rFonts w:hAnsi="仿宋_GB2312"/>
                <w:lang w:bidi="ar"/>
              </w:rPr>
              <w:t>创新联合体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lang w:bidi="ar"/>
              </w:rPr>
              <w:t>新疆张裕巴保男爵酒庄有限公司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hAnsi="仿宋_GB2312"/>
                <w:lang w:bidi="ar"/>
              </w:rPr>
            </w:pPr>
            <w:r>
              <w:rPr>
                <w:rStyle w:val="7"/>
                <w:rFonts w:hAnsi="仿宋_GB2312"/>
                <w:lang w:bidi="ar"/>
              </w:rPr>
              <w:t>兵团棉</w:t>
            </w:r>
            <w:r>
              <w:rPr>
                <w:rStyle w:val="7"/>
                <w:rFonts w:hAnsi="仿宋_GB2312" w:eastAsia="仿宋_GB2312"/>
                <w:lang w:eastAsia="zh-CN" w:bidi="ar"/>
              </w:rPr>
              <w:t>种产业化</w:t>
            </w:r>
            <w:r>
              <w:rPr>
                <w:rStyle w:val="7"/>
                <w:rFonts w:hAnsi="仿宋_GB2312"/>
                <w:lang w:bidi="ar"/>
              </w:rPr>
              <w:t>创新联合体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lang w:bidi="ar"/>
              </w:rPr>
              <w:t>新疆合信科技发展有限公司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hAnsi="仿宋_GB2312"/>
                <w:lang w:bidi="ar"/>
              </w:rPr>
            </w:pPr>
            <w:r>
              <w:rPr>
                <w:rStyle w:val="7"/>
                <w:rFonts w:hAnsi="仿宋_GB2312"/>
                <w:lang w:bidi="ar"/>
              </w:rPr>
              <w:t>兵团生猪育种创新联合体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lang w:bidi="ar"/>
              </w:rPr>
              <w:t>新疆天康畜牧科技有限公司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ZTBiOGYzMDM2NmU4ZWFlYzY1ODE3OTQ5OTBiOWEifQ=="/>
  </w:docVars>
  <w:rsids>
    <w:rsidRoot w:val="00000000"/>
    <w:rsid w:val="07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3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2023-12-14T13:01:42Z</dcterms:created>
  <dc:creator>KJ6</dc:creator>
  <cp:lastModifiedBy>AL~murat</cp:lastModifiedBy>
  <dcterms:modified xsi:type="dcterms:W3CDTF">2023-12-14T13:02:04Z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940941CE2AAF4861BA3C159EB9433E6A_12</vt:lpwstr>
  </property>
</Properties>
</file>