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</w:rPr>
      </w:pPr>
      <w:r>
        <w:rPr>
          <w:rFonts w:eastAsia="黑体"/>
          <w:sz w:val="32"/>
        </w:rPr>
        <w:t>附件3</w:t>
      </w:r>
    </w:p>
    <w:p>
      <w:pPr>
        <w:spacing w:line="44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兵团科协第五届委员会委员候选人名额分配表</w:t>
      </w:r>
      <w:bookmarkEnd w:id="0"/>
      <w:r>
        <w:rPr>
          <w:rFonts w:eastAsia="方正小标宋简体"/>
          <w:sz w:val="36"/>
          <w:szCs w:val="36"/>
        </w:rPr>
        <w:t>（63名）</w:t>
      </w:r>
    </w:p>
    <w:tbl>
      <w:tblPr>
        <w:tblStyle w:val="2"/>
        <w:tblW w:w="94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04"/>
        <w:gridCol w:w="1572"/>
        <w:gridCol w:w="709"/>
        <w:gridCol w:w="567"/>
        <w:gridCol w:w="567"/>
        <w:gridCol w:w="567"/>
        <w:gridCol w:w="567"/>
        <w:gridCol w:w="2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tblHeader/>
          <w:jc w:val="center"/>
        </w:trPr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27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委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候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选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名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额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eastAsia="黑体"/>
                <w:kern w:val="0"/>
                <w:sz w:val="24"/>
              </w:rPr>
              <w:t>其中</w:t>
            </w:r>
          </w:p>
        </w:tc>
        <w:tc>
          <w:tcPr>
            <w:tcW w:w="2429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tblHeader/>
          <w:jc w:val="center"/>
        </w:trPr>
        <w:tc>
          <w:tcPr>
            <w:tcW w:w="129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776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科协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科教或技术推广单位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团场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园区或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企业及医院</w:t>
            </w:r>
          </w:p>
        </w:tc>
        <w:tc>
          <w:tcPr>
            <w:tcW w:w="24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第一师阿拉尔市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第二师铁门关市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第三师图木舒克市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第四师可克达拉市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第五师双河市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第六师五家渠市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第七师胡杨河市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第八师石河子市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第九师白杨市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第十师北屯市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第十一师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第十二师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第十三师新星市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第十四师昆玉市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新疆农垦科学院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分管领导1人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石河子大学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分管领导1人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塔里木大学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分管领导1人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兵团科协所属学会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兵团机关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相关部门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组织部、教育局、财政局各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兵直单位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 w:val="24"/>
              </w:rPr>
              <w:t>学校2人、医院1人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科  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4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合计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</w:pPr>
          </w:p>
        </w:tc>
      </w:tr>
    </w:tbl>
    <w:p>
      <w:pPr>
        <w:widowControl/>
        <w:spacing w:line="400" w:lineRule="exact"/>
        <w:ind w:firstLine="480" w:firstLineChars="20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注：1.院校代表中各推荐一名领导。2.兵团机关相关部门分别由兵团党委组织部、教育局、财政局各推荐一名处级干部。3.兵团作物学会、兵团植物营养与土壤肥料学会、兵团医学会各推荐一名学会负责人。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NmE4ZWMyYjFhM2Y3MGFmNGM3Nzk5Y2UxOGZiOGQifQ=="/>
  </w:docVars>
  <w:rsids>
    <w:rsidRoot w:val="00000000"/>
    <w:rsid w:val="2443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2023-08-11T14:08:38Z</dcterms:created>
  <dc:creator>KJ6</dc:creator>
  <cp:lastModifiedBy>AL~murat</cp:lastModifiedBy>
  <dcterms:modified xsi:type="dcterms:W3CDTF">2023-08-11T14:08:47Z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52A0761766AE4EBAA5481EF1D0A6EC55_12</vt:lpwstr>
  </property>
</Properties>
</file>