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="0" w:beforeAutospacing="0" w:after="0" w:afterAutospacing="0" w:line="560" w:lineRule="exact"/>
        <w:rPr>
          <w:rFonts w:ascii="黑体" w:hAnsi="Arial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shd w:val="clear" w:color="auto"/>
        <w:spacing w:before="0" w:beforeAutospacing="0" w:after="0" w:afterAutospacing="0" w:line="560" w:lineRule="exact"/>
        <w:jc w:val="center"/>
        <w:rPr>
          <w:rFonts w:hint="eastAsia" w:ascii="方正小标宋简体" w:hAnsi="Arial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/>
        <w:spacing w:before="0" w:beforeAutospacing="0" w:after="0" w:afterAutospacing="0" w:line="560" w:lineRule="exact"/>
        <w:jc w:val="center"/>
        <w:rPr>
          <w:rFonts w:ascii="方正小标宋简体" w:hAnsi="Arial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Arial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Arial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小标宋简体" w:hAnsi="Arial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届兵团青年科技奖获奖</w:t>
      </w:r>
      <w:r>
        <w:rPr>
          <w:rFonts w:hint="eastAsia" w:ascii="方正小标宋简体" w:hAnsi="Arial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方正小标宋简体" w:hAnsi="Arial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  <w:bookmarkEnd w:id="0"/>
    </w:p>
    <w:p>
      <w:pPr>
        <w:pStyle w:val="4"/>
        <w:shd w:val="clear" w:color="auto"/>
        <w:spacing w:before="0" w:beforeAutospacing="0" w:after="0" w:afterAutospacing="0" w:line="560" w:lineRule="exact"/>
        <w:jc w:val="center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按姓氏笔划排序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jc w:val="both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jc w:val="both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jc w:val="both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>王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国栋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>新疆农垦科学院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李新芝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石河子大学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杨  广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>石河子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大学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何  磊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>新疆农垦科学院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张  泽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石河子大学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张栋海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第三师农业科学研究所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陈国栋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塔里木大学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袁  康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  石河子大学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徐梦思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  新疆农垦科学院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曹肆林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 w:cs="Tahoma"/>
          <w:color w:val="000000"/>
          <w:sz w:val="32"/>
          <w:szCs w:val="32"/>
          <w:shd w:val="clear" w:color="auto" w:fill="FFFFFF"/>
        </w:rPr>
        <w:t xml:space="preserve"> 新疆农垦科学院</w:t>
      </w:r>
    </w:p>
    <w:p>
      <w:pPr>
        <w:pStyle w:val="4"/>
        <w:shd w:val="clear" w:color="auto"/>
        <w:spacing w:before="0" w:beforeAutospacing="0" w:after="0" w:afterAutospacing="0" w:line="560" w:lineRule="exact"/>
        <w:ind w:firstLine="640" w:firstLineChars="2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/>
        <w:spacing w:before="0" w:beforeAutospacing="0" w:after="0" w:afterAutospacing="0" w:line="560" w:lineRule="exact"/>
        <w:ind w:firstLine="640" w:firstLineChars="2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/>
        <w:spacing w:before="0" w:beforeAutospacing="0" w:after="0" w:afterAutospacing="0" w:line="560" w:lineRule="exact"/>
        <w:ind w:firstLine="1920" w:firstLineChars="600"/>
        <w:rPr>
          <w:rFonts w:ascii="仿宋_GB2312" w:eastAsia="仿宋_GB2312" w:cs="Tahoma"/>
          <w:color w:val="000000"/>
          <w:sz w:val="32"/>
          <w:szCs w:val="32"/>
          <w:shd w:val="clear" w:color="auto" w:fill="FFFFFF"/>
        </w:rPr>
      </w:pPr>
    </w:p>
    <w:p>
      <w:pPr>
        <w:shd w:val="clear"/>
      </w:pPr>
    </w:p>
    <w:sectPr>
      <w:pgSz w:w="11906" w:h="16838"/>
      <w:pgMar w:top="1928" w:right="1531" w:bottom="164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jMzNmMzFlNjNhNTU3ZTJmNjg2ZWM3NTcxNDIifQ=="/>
  </w:docVars>
  <w:rsids>
    <w:rsidRoot w:val="00594638"/>
    <w:rsid w:val="000001D2"/>
    <w:rsid w:val="00010900"/>
    <w:rsid w:val="00034207"/>
    <w:rsid w:val="000661E4"/>
    <w:rsid w:val="00097341"/>
    <w:rsid w:val="000E079D"/>
    <w:rsid w:val="00117476"/>
    <w:rsid w:val="00186A63"/>
    <w:rsid w:val="001B3F73"/>
    <w:rsid w:val="001D0C00"/>
    <w:rsid w:val="001F22C7"/>
    <w:rsid w:val="0024556D"/>
    <w:rsid w:val="002A3909"/>
    <w:rsid w:val="002D3467"/>
    <w:rsid w:val="0030712D"/>
    <w:rsid w:val="003348C1"/>
    <w:rsid w:val="00354A20"/>
    <w:rsid w:val="003D0313"/>
    <w:rsid w:val="004074A9"/>
    <w:rsid w:val="0042310F"/>
    <w:rsid w:val="00454428"/>
    <w:rsid w:val="004A0E05"/>
    <w:rsid w:val="004B2C42"/>
    <w:rsid w:val="00533336"/>
    <w:rsid w:val="0056069E"/>
    <w:rsid w:val="005702A0"/>
    <w:rsid w:val="00594638"/>
    <w:rsid w:val="00596036"/>
    <w:rsid w:val="005C745D"/>
    <w:rsid w:val="005E3890"/>
    <w:rsid w:val="006171D9"/>
    <w:rsid w:val="00620111"/>
    <w:rsid w:val="00620AFE"/>
    <w:rsid w:val="00621860"/>
    <w:rsid w:val="00666604"/>
    <w:rsid w:val="006E54BA"/>
    <w:rsid w:val="006E6F37"/>
    <w:rsid w:val="007101C1"/>
    <w:rsid w:val="00762FBE"/>
    <w:rsid w:val="0079169E"/>
    <w:rsid w:val="007E761E"/>
    <w:rsid w:val="007F2C1C"/>
    <w:rsid w:val="00844263"/>
    <w:rsid w:val="0087213C"/>
    <w:rsid w:val="00920EF6"/>
    <w:rsid w:val="009941C4"/>
    <w:rsid w:val="00A17614"/>
    <w:rsid w:val="00A304F0"/>
    <w:rsid w:val="00A4588B"/>
    <w:rsid w:val="00A65908"/>
    <w:rsid w:val="00AB5C5D"/>
    <w:rsid w:val="00B3797D"/>
    <w:rsid w:val="00B37F5C"/>
    <w:rsid w:val="00C65A37"/>
    <w:rsid w:val="00C84448"/>
    <w:rsid w:val="00C91E36"/>
    <w:rsid w:val="00CA2831"/>
    <w:rsid w:val="00CF336C"/>
    <w:rsid w:val="00D12DE9"/>
    <w:rsid w:val="00DD3C61"/>
    <w:rsid w:val="00DE3937"/>
    <w:rsid w:val="00E01923"/>
    <w:rsid w:val="00E75A3F"/>
    <w:rsid w:val="00ED0729"/>
    <w:rsid w:val="00EE742A"/>
    <w:rsid w:val="00F06D4F"/>
    <w:rsid w:val="00F45972"/>
    <w:rsid w:val="00F46DC4"/>
    <w:rsid w:val="00FE12E2"/>
    <w:rsid w:val="00FF11E0"/>
    <w:rsid w:val="02B1562A"/>
    <w:rsid w:val="02B7186E"/>
    <w:rsid w:val="06407F8F"/>
    <w:rsid w:val="0ECA1E4C"/>
    <w:rsid w:val="12A5619F"/>
    <w:rsid w:val="19CE609E"/>
    <w:rsid w:val="1DD625CE"/>
    <w:rsid w:val="2139502A"/>
    <w:rsid w:val="29681CD5"/>
    <w:rsid w:val="29E96D83"/>
    <w:rsid w:val="2AE91687"/>
    <w:rsid w:val="2E267CD1"/>
    <w:rsid w:val="35355F0A"/>
    <w:rsid w:val="35C426B1"/>
    <w:rsid w:val="3B1E64DE"/>
    <w:rsid w:val="3CD92796"/>
    <w:rsid w:val="3E1D3EFC"/>
    <w:rsid w:val="3F4A7E6C"/>
    <w:rsid w:val="3F67457A"/>
    <w:rsid w:val="3FFD59B4"/>
    <w:rsid w:val="43E41F85"/>
    <w:rsid w:val="473D0EE4"/>
    <w:rsid w:val="4B5A4F5D"/>
    <w:rsid w:val="4C20166C"/>
    <w:rsid w:val="4E417CAC"/>
    <w:rsid w:val="50947199"/>
    <w:rsid w:val="51197CAE"/>
    <w:rsid w:val="5537301E"/>
    <w:rsid w:val="57772233"/>
    <w:rsid w:val="57C71F8D"/>
    <w:rsid w:val="580967CF"/>
    <w:rsid w:val="59BB12F3"/>
    <w:rsid w:val="5AEF0E6F"/>
    <w:rsid w:val="5F6946C4"/>
    <w:rsid w:val="5FA25AF8"/>
    <w:rsid w:val="64D7154B"/>
    <w:rsid w:val="64DD0462"/>
    <w:rsid w:val="65D46A9D"/>
    <w:rsid w:val="666567BE"/>
    <w:rsid w:val="68476828"/>
    <w:rsid w:val="6A2A6CA4"/>
    <w:rsid w:val="6DAA3937"/>
    <w:rsid w:val="747F1D53"/>
    <w:rsid w:val="7EBC0AE6"/>
    <w:rsid w:val="7F3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样式 仿宋_GB2312 三号"/>
    <w:basedOn w:val="7"/>
    <w:qFormat/>
    <w:uiPriority w:val="0"/>
    <w:rPr>
      <w:rFonts w:hint="eastAsia"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5AA7-376E-48AA-9E29-E7EDCF5B3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1018</Words>
  <Characters>1030</Characters>
  <Lines>7</Lines>
  <Paragraphs>2</Paragraphs>
  <TotalTime>8</TotalTime>
  <ScaleCrop>false</ScaleCrop>
  <LinksUpToDate>false</LinksUpToDate>
  <CharactersWithSpaces>1207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2021-06-25T09:37:00Z</dcterms:created>
  <dc:creator>微软用户</dc:creator>
  <cp:lastModifiedBy>Administrator</cp:lastModifiedBy>
  <cp:lastPrinted>2022-11-05T06:18:00Z</cp:lastPrinted>
  <dcterms:modified xsi:type="dcterms:W3CDTF">2022-12-26T05:32:09Z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1B80380B6F654D4997B77F58B08A60FE</vt:lpwstr>
  </property>
</Properties>
</file>