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00" w:rsidRDefault="00B55AE3" w:rsidP="00B55AE3">
      <w:pPr>
        <w:jc w:val="center"/>
        <w:rPr>
          <w:rFonts w:ascii="方正小标宋_GBK" w:eastAsia="方正小标宋_GBK"/>
          <w:sz w:val="36"/>
          <w:szCs w:val="36"/>
        </w:rPr>
      </w:pPr>
      <w:r>
        <w:rPr>
          <w:rFonts w:ascii="方正小标宋_GBK" w:eastAsia="方正小标宋_GBK" w:hint="eastAsia"/>
          <w:sz w:val="36"/>
          <w:szCs w:val="36"/>
        </w:rPr>
        <w:t>201</w:t>
      </w:r>
      <w:r w:rsidR="00B44264">
        <w:rPr>
          <w:rFonts w:ascii="方正小标宋_GBK" w:eastAsia="方正小标宋_GBK" w:hint="eastAsia"/>
          <w:sz w:val="36"/>
          <w:szCs w:val="36"/>
        </w:rPr>
        <w:t>9</w:t>
      </w:r>
      <w:r>
        <w:rPr>
          <w:rFonts w:ascii="方正小标宋_GBK" w:eastAsia="方正小标宋_GBK" w:hint="eastAsia"/>
          <w:sz w:val="36"/>
          <w:szCs w:val="36"/>
        </w:rPr>
        <w:t>年科技进步奖农业组视频答辩时间表</w:t>
      </w:r>
    </w:p>
    <w:p w:rsidR="00B55AE3" w:rsidRPr="00B44264" w:rsidRDefault="00B55AE3" w:rsidP="00B55AE3">
      <w:pPr>
        <w:jc w:val="center"/>
        <w:rPr>
          <w:rFonts w:asciiTheme="minorEastAsia" w:hAnsiTheme="minorEastAsia"/>
          <w:sz w:val="28"/>
          <w:szCs w:val="28"/>
        </w:rPr>
      </w:pPr>
      <w:r w:rsidRPr="00B44264">
        <w:rPr>
          <w:rFonts w:asciiTheme="minorEastAsia" w:hAnsiTheme="minorEastAsia" w:hint="eastAsia"/>
          <w:sz w:val="28"/>
          <w:szCs w:val="28"/>
        </w:rPr>
        <w:t>（</w:t>
      </w:r>
      <w:r w:rsidR="003A7B76" w:rsidRPr="00B44264">
        <w:rPr>
          <w:rFonts w:asciiTheme="minorEastAsia" w:hAnsiTheme="minorEastAsia" w:hint="eastAsia"/>
          <w:sz w:val="28"/>
          <w:szCs w:val="28"/>
        </w:rPr>
        <w:t>2019年</w:t>
      </w:r>
      <w:r w:rsidR="00FA3FE8">
        <w:rPr>
          <w:rFonts w:asciiTheme="minorEastAsia" w:hAnsiTheme="minorEastAsia" w:hint="eastAsia"/>
          <w:sz w:val="28"/>
          <w:szCs w:val="28"/>
        </w:rPr>
        <w:t>9</w:t>
      </w:r>
      <w:r w:rsidR="003A7B76" w:rsidRPr="00B44264">
        <w:rPr>
          <w:rFonts w:asciiTheme="minorEastAsia" w:hAnsiTheme="minorEastAsia" w:hint="eastAsia"/>
          <w:sz w:val="28"/>
          <w:szCs w:val="28"/>
        </w:rPr>
        <w:t>月1</w:t>
      </w:r>
      <w:r w:rsidR="00FC7E6A">
        <w:rPr>
          <w:rFonts w:asciiTheme="minorEastAsia" w:hAnsiTheme="minorEastAsia" w:hint="eastAsia"/>
          <w:sz w:val="28"/>
          <w:szCs w:val="28"/>
        </w:rPr>
        <w:t>8</w:t>
      </w:r>
      <w:r w:rsidR="003A7B76" w:rsidRPr="00B44264">
        <w:rPr>
          <w:rFonts w:asciiTheme="minorEastAsia" w:hAnsiTheme="minorEastAsia" w:hint="eastAsia"/>
          <w:sz w:val="28"/>
          <w:szCs w:val="28"/>
        </w:rPr>
        <w:t>日</w:t>
      </w:r>
      <w:r w:rsidR="005C78DB">
        <w:rPr>
          <w:rFonts w:asciiTheme="minorEastAsia" w:hAnsiTheme="minorEastAsia" w:hint="eastAsia"/>
          <w:sz w:val="28"/>
          <w:szCs w:val="28"/>
        </w:rPr>
        <w:t>周三</w:t>
      </w:r>
      <w:bookmarkStart w:id="0" w:name="_GoBack"/>
      <w:bookmarkEnd w:id="0"/>
      <w:r w:rsidR="003A7B76" w:rsidRPr="00B44264">
        <w:rPr>
          <w:rFonts w:asciiTheme="minorEastAsia" w:hAnsiTheme="minorEastAsia" w:hint="eastAsia"/>
          <w:sz w:val="28"/>
          <w:szCs w:val="28"/>
        </w:rPr>
        <w:t>上午</w:t>
      </w:r>
      <w:r w:rsidRPr="00B44264">
        <w:rPr>
          <w:rFonts w:asciiTheme="minorEastAsia" w:hAnsiTheme="minorEastAsia" w:hint="eastAsia"/>
          <w:sz w:val="28"/>
          <w:szCs w:val="28"/>
        </w:rPr>
        <w:t>）</w:t>
      </w:r>
    </w:p>
    <w:tbl>
      <w:tblPr>
        <w:tblStyle w:val="a5"/>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2"/>
        <w:gridCol w:w="4895"/>
        <w:gridCol w:w="1701"/>
        <w:gridCol w:w="4819"/>
        <w:gridCol w:w="2061"/>
      </w:tblGrid>
      <w:tr w:rsidR="00B55AE3" w:rsidRPr="00B55AE3" w:rsidTr="00B44264">
        <w:trPr>
          <w:trHeight w:val="680"/>
          <w:jc w:val="center"/>
        </w:trPr>
        <w:tc>
          <w:tcPr>
            <w:tcW w:w="742" w:type="dxa"/>
            <w:noWrap/>
            <w:vAlign w:val="center"/>
            <w:hideMark/>
          </w:tcPr>
          <w:p w:rsidR="00B55AE3" w:rsidRPr="00B55AE3" w:rsidRDefault="00B55AE3" w:rsidP="003A7B76">
            <w:pPr>
              <w:jc w:val="center"/>
              <w:rPr>
                <w:rFonts w:asciiTheme="minorEastAsia" w:hAnsiTheme="minorEastAsia"/>
                <w:sz w:val="24"/>
                <w:szCs w:val="24"/>
              </w:rPr>
            </w:pPr>
            <w:r w:rsidRPr="00B55AE3">
              <w:rPr>
                <w:rFonts w:asciiTheme="minorEastAsia" w:hAnsiTheme="minorEastAsia" w:hint="eastAsia"/>
                <w:sz w:val="24"/>
                <w:szCs w:val="24"/>
              </w:rPr>
              <w:t>序号</w:t>
            </w:r>
          </w:p>
        </w:tc>
        <w:tc>
          <w:tcPr>
            <w:tcW w:w="4895" w:type="dxa"/>
            <w:noWrap/>
            <w:vAlign w:val="center"/>
            <w:hideMark/>
          </w:tcPr>
          <w:p w:rsidR="00B55AE3" w:rsidRPr="00B55AE3" w:rsidRDefault="00B55AE3" w:rsidP="003A7B76">
            <w:pPr>
              <w:jc w:val="center"/>
              <w:rPr>
                <w:rFonts w:asciiTheme="minorEastAsia" w:hAnsiTheme="minorEastAsia"/>
                <w:sz w:val="24"/>
                <w:szCs w:val="24"/>
              </w:rPr>
            </w:pPr>
            <w:r w:rsidRPr="00B55AE3">
              <w:rPr>
                <w:rFonts w:asciiTheme="minorEastAsia" w:hAnsiTheme="minorEastAsia" w:hint="eastAsia"/>
                <w:sz w:val="24"/>
                <w:szCs w:val="24"/>
              </w:rPr>
              <w:t>项目名称</w:t>
            </w:r>
          </w:p>
        </w:tc>
        <w:tc>
          <w:tcPr>
            <w:tcW w:w="1701" w:type="dxa"/>
            <w:noWrap/>
            <w:vAlign w:val="center"/>
            <w:hideMark/>
          </w:tcPr>
          <w:p w:rsidR="00B55AE3" w:rsidRPr="00B55AE3" w:rsidRDefault="00B55AE3" w:rsidP="003A7B76">
            <w:pPr>
              <w:jc w:val="center"/>
              <w:rPr>
                <w:rFonts w:asciiTheme="minorEastAsia" w:hAnsiTheme="minorEastAsia"/>
                <w:sz w:val="24"/>
                <w:szCs w:val="24"/>
              </w:rPr>
            </w:pPr>
            <w:r w:rsidRPr="00B55AE3">
              <w:rPr>
                <w:rFonts w:asciiTheme="minorEastAsia" w:hAnsiTheme="minorEastAsia" w:hint="eastAsia"/>
                <w:sz w:val="24"/>
                <w:szCs w:val="24"/>
              </w:rPr>
              <w:t>评审类别</w:t>
            </w:r>
          </w:p>
        </w:tc>
        <w:tc>
          <w:tcPr>
            <w:tcW w:w="4819" w:type="dxa"/>
            <w:noWrap/>
            <w:vAlign w:val="center"/>
            <w:hideMark/>
          </w:tcPr>
          <w:p w:rsidR="00B55AE3" w:rsidRPr="00B55AE3" w:rsidRDefault="00B55AE3" w:rsidP="003A7B76">
            <w:pPr>
              <w:jc w:val="center"/>
              <w:rPr>
                <w:rFonts w:asciiTheme="minorEastAsia" w:hAnsiTheme="minorEastAsia"/>
                <w:sz w:val="24"/>
                <w:szCs w:val="24"/>
              </w:rPr>
            </w:pPr>
            <w:r w:rsidRPr="00B55AE3">
              <w:rPr>
                <w:rFonts w:asciiTheme="minorEastAsia" w:hAnsiTheme="minorEastAsia" w:hint="eastAsia"/>
                <w:sz w:val="24"/>
                <w:szCs w:val="24"/>
              </w:rPr>
              <w:t>完成单位</w:t>
            </w:r>
          </w:p>
        </w:tc>
        <w:tc>
          <w:tcPr>
            <w:tcW w:w="2061" w:type="dxa"/>
            <w:noWrap/>
            <w:vAlign w:val="center"/>
            <w:hideMark/>
          </w:tcPr>
          <w:p w:rsidR="00B55AE3" w:rsidRPr="00B55AE3" w:rsidRDefault="00B55AE3" w:rsidP="003A7B76">
            <w:pPr>
              <w:jc w:val="center"/>
              <w:rPr>
                <w:rFonts w:asciiTheme="minorEastAsia" w:hAnsiTheme="minorEastAsia"/>
                <w:sz w:val="24"/>
                <w:szCs w:val="24"/>
              </w:rPr>
            </w:pPr>
            <w:r>
              <w:rPr>
                <w:rFonts w:asciiTheme="minorEastAsia" w:hAnsiTheme="minorEastAsia" w:hint="eastAsia"/>
                <w:sz w:val="24"/>
                <w:szCs w:val="24"/>
              </w:rPr>
              <w:t>答辩时间</w:t>
            </w:r>
          </w:p>
        </w:tc>
      </w:tr>
      <w:tr w:rsidR="00CA0610" w:rsidRPr="00B55AE3" w:rsidTr="00CA0610">
        <w:trPr>
          <w:trHeight w:val="680"/>
          <w:jc w:val="center"/>
        </w:trPr>
        <w:tc>
          <w:tcPr>
            <w:tcW w:w="742" w:type="dxa"/>
            <w:noWrap/>
            <w:vAlign w:val="center"/>
            <w:hideMark/>
          </w:tcPr>
          <w:p w:rsidR="00CA0610" w:rsidRPr="00B55AE3" w:rsidRDefault="00CA0610" w:rsidP="008003B0">
            <w:pPr>
              <w:jc w:val="center"/>
              <w:rPr>
                <w:rFonts w:asciiTheme="minorEastAsia" w:hAnsiTheme="minorEastAsia"/>
                <w:sz w:val="24"/>
                <w:szCs w:val="24"/>
              </w:rPr>
            </w:pPr>
            <w:r w:rsidRPr="00B55AE3">
              <w:rPr>
                <w:rFonts w:asciiTheme="minorEastAsia" w:hAnsiTheme="minorEastAsia" w:hint="eastAsia"/>
                <w:sz w:val="24"/>
                <w:szCs w:val="24"/>
              </w:rPr>
              <w:t>1</w:t>
            </w:r>
          </w:p>
        </w:tc>
        <w:tc>
          <w:tcPr>
            <w:tcW w:w="4895" w:type="dxa"/>
            <w:noWrap/>
            <w:vAlign w:val="center"/>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基于物联网的棉花水肥一体化智慧管理系统</w:t>
            </w:r>
          </w:p>
        </w:tc>
        <w:tc>
          <w:tcPr>
            <w:tcW w:w="1701" w:type="dxa"/>
            <w:noWrap/>
            <w:vAlign w:val="center"/>
          </w:tcPr>
          <w:p w:rsidR="00CA0610" w:rsidRPr="00B55AE3" w:rsidRDefault="00CA0610" w:rsidP="00F3786E">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新疆石大国利农业科技股份有限公司</w:t>
            </w:r>
          </w:p>
        </w:tc>
        <w:tc>
          <w:tcPr>
            <w:tcW w:w="2061" w:type="dxa"/>
            <w:noWrap/>
            <w:vAlign w:val="center"/>
            <w:hideMark/>
          </w:tcPr>
          <w:p w:rsidR="00CA0610" w:rsidRPr="00B55AE3" w:rsidRDefault="00CA0610" w:rsidP="00FA3FE8">
            <w:pPr>
              <w:jc w:val="center"/>
              <w:rPr>
                <w:rFonts w:asciiTheme="minorEastAsia" w:hAnsiTheme="minorEastAsia"/>
                <w:sz w:val="24"/>
                <w:szCs w:val="24"/>
              </w:rPr>
            </w:pPr>
            <w:r>
              <w:rPr>
                <w:rFonts w:asciiTheme="minorEastAsia" w:hAnsiTheme="minorEastAsia" w:hint="eastAsia"/>
                <w:sz w:val="24"/>
                <w:szCs w:val="24"/>
              </w:rPr>
              <w:t>10:30—11:00</w:t>
            </w:r>
          </w:p>
        </w:tc>
      </w:tr>
      <w:tr w:rsidR="00CA0610" w:rsidRPr="00B55AE3" w:rsidTr="00B44264">
        <w:trPr>
          <w:trHeight w:val="680"/>
          <w:jc w:val="center"/>
        </w:trPr>
        <w:tc>
          <w:tcPr>
            <w:tcW w:w="742"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2</w:t>
            </w:r>
          </w:p>
        </w:tc>
        <w:tc>
          <w:tcPr>
            <w:tcW w:w="4895" w:type="dxa"/>
            <w:noWrap/>
            <w:vAlign w:val="center"/>
            <w:hideMark/>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有机雨露麻种植与田间沤制关键技术集成与示范</w:t>
            </w:r>
          </w:p>
        </w:tc>
        <w:tc>
          <w:tcPr>
            <w:tcW w:w="1701" w:type="dxa"/>
            <w:noWrap/>
            <w:vAlign w:val="center"/>
            <w:hideMark/>
          </w:tcPr>
          <w:p w:rsidR="00CA0610" w:rsidRPr="00B55AE3" w:rsidRDefault="00CA0610" w:rsidP="00F3786E">
            <w:pPr>
              <w:jc w:val="center"/>
              <w:rPr>
                <w:rFonts w:asciiTheme="minorEastAsia" w:hAnsiTheme="minorEastAsia"/>
                <w:sz w:val="24"/>
                <w:szCs w:val="24"/>
              </w:rPr>
            </w:pPr>
            <w:r w:rsidRPr="00B55AE3">
              <w:rPr>
                <w:rFonts w:asciiTheme="minorEastAsia" w:hAnsiTheme="minorEastAsia" w:hint="eastAsia"/>
                <w:sz w:val="24"/>
                <w:szCs w:val="24"/>
              </w:rPr>
              <w:t>技术转化类</w:t>
            </w:r>
          </w:p>
        </w:tc>
        <w:tc>
          <w:tcPr>
            <w:tcW w:w="4819" w:type="dxa"/>
            <w:noWrap/>
            <w:vAlign w:val="center"/>
            <w:hideMark/>
          </w:tcPr>
          <w:p w:rsidR="00CA0610" w:rsidRPr="00B55AE3" w:rsidRDefault="00CA0610" w:rsidP="00F3786E">
            <w:pPr>
              <w:rPr>
                <w:rFonts w:asciiTheme="minorEastAsia" w:hAnsiTheme="minorEastAsia"/>
                <w:sz w:val="24"/>
                <w:szCs w:val="24"/>
              </w:rPr>
            </w:pPr>
            <w:r>
              <w:rPr>
                <w:rFonts w:asciiTheme="minorEastAsia" w:hAnsiTheme="minorEastAsia" w:hint="eastAsia"/>
                <w:sz w:val="24"/>
                <w:szCs w:val="24"/>
              </w:rPr>
              <w:t>新疆兵团</w:t>
            </w:r>
            <w:r w:rsidRPr="00B55AE3">
              <w:rPr>
                <w:rFonts w:asciiTheme="minorEastAsia" w:hAnsiTheme="minorEastAsia" w:hint="eastAsia"/>
                <w:sz w:val="24"/>
                <w:szCs w:val="24"/>
              </w:rPr>
              <w:t>第四师农业科学研究所</w:t>
            </w:r>
          </w:p>
        </w:tc>
        <w:tc>
          <w:tcPr>
            <w:tcW w:w="2061"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11:00—11:30</w:t>
            </w:r>
          </w:p>
        </w:tc>
      </w:tr>
      <w:tr w:rsidR="00CA0610" w:rsidRPr="00B55AE3" w:rsidTr="00B44264">
        <w:trPr>
          <w:trHeight w:val="680"/>
          <w:jc w:val="center"/>
        </w:trPr>
        <w:tc>
          <w:tcPr>
            <w:tcW w:w="742"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3</w:t>
            </w:r>
          </w:p>
        </w:tc>
        <w:tc>
          <w:tcPr>
            <w:tcW w:w="4895" w:type="dxa"/>
            <w:noWrap/>
            <w:vAlign w:val="center"/>
            <w:hideMark/>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中早熟甜瓜新品种选育与示范推广</w:t>
            </w:r>
          </w:p>
        </w:tc>
        <w:tc>
          <w:tcPr>
            <w:tcW w:w="1701" w:type="dxa"/>
            <w:noWrap/>
            <w:vAlign w:val="center"/>
            <w:hideMark/>
          </w:tcPr>
          <w:p w:rsidR="00CA0610" w:rsidRPr="00B55AE3" w:rsidRDefault="00CA0610" w:rsidP="00F3786E">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hideMark/>
          </w:tcPr>
          <w:p w:rsidR="00CA0610" w:rsidRPr="00B55AE3" w:rsidRDefault="00CA0610" w:rsidP="00F3786E">
            <w:pPr>
              <w:rPr>
                <w:rFonts w:asciiTheme="minorEastAsia" w:hAnsiTheme="minorEastAsia"/>
                <w:sz w:val="24"/>
                <w:szCs w:val="24"/>
              </w:rPr>
            </w:pPr>
            <w:r>
              <w:rPr>
                <w:rFonts w:asciiTheme="minorEastAsia" w:hAnsiTheme="minorEastAsia" w:hint="eastAsia"/>
                <w:sz w:val="24"/>
                <w:szCs w:val="24"/>
              </w:rPr>
              <w:t>新疆兵团</w:t>
            </w:r>
            <w:r w:rsidRPr="00B55AE3">
              <w:rPr>
                <w:rFonts w:asciiTheme="minorEastAsia" w:hAnsiTheme="minorEastAsia" w:hint="eastAsia"/>
                <w:sz w:val="24"/>
                <w:szCs w:val="24"/>
              </w:rPr>
              <w:t>第六师农业科学研究所</w:t>
            </w:r>
          </w:p>
        </w:tc>
        <w:tc>
          <w:tcPr>
            <w:tcW w:w="2061"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11:30—12:00</w:t>
            </w:r>
          </w:p>
        </w:tc>
      </w:tr>
      <w:tr w:rsidR="00CA0610" w:rsidRPr="00B55AE3" w:rsidTr="00B44264">
        <w:trPr>
          <w:trHeight w:val="680"/>
          <w:jc w:val="center"/>
        </w:trPr>
        <w:tc>
          <w:tcPr>
            <w:tcW w:w="742"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4</w:t>
            </w:r>
          </w:p>
        </w:tc>
        <w:tc>
          <w:tcPr>
            <w:tcW w:w="4895" w:type="dxa"/>
            <w:noWrap/>
            <w:vAlign w:val="center"/>
            <w:hideMark/>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新陆早58号（K07-12）选育与应用</w:t>
            </w:r>
          </w:p>
        </w:tc>
        <w:tc>
          <w:tcPr>
            <w:tcW w:w="1701" w:type="dxa"/>
            <w:noWrap/>
            <w:vAlign w:val="center"/>
            <w:hideMark/>
          </w:tcPr>
          <w:p w:rsidR="00CA0610" w:rsidRPr="00B55AE3" w:rsidRDefault="00CA0610" w:rsidP="00F3786E">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hideMark/>
          </w:tcPr>
          <w:p w:rsidR="00CA0610" w:rsidRPr="00B55AE3" w:rsidRDefault="00CA0610" w:rsidP="00F3786E">
            <w:pPr>
              <w:rPr>
                <w:rFonts w:asciiTheme="minorEastAsia" w:hAnsiTheme="minorEastAsia"/>
                <w:sz w:val="24"/>
                <w:szCs w:val="24"/>
              </w:rPr>
            </w:pPr>
            <w:r>
              <w:rPr>
                <w:rFonts w:asciiTheme="minorEastAsia" w:hAnsiTheme="minorEastAsia" w:hint="eastAsia"/>
                <w:sz w:val="24"/>
                <w:szCs w:val="24"/>
              </w:rPr>
              <w:t>新疆兵团</w:t>
            </w:r>
            <w:r w:rsidRPr="00B55AE3">
              <w:rPr>
                <w:rFonts w:asciiTheme="minorEastAsia" w:hAnsiTheme="minorEastAsia" w:hint="eastAsia"/>
                <w:sz w:val="24"/>
                <w:szCs w:val="24"/>
              </w:rPr>
              <w:t>第七师农业科学研究所</w:t>
            </w:r>
          </w:p>
        </w:tc>
        <w:tc>
          <w:tcPr>
            <w:tcW w:w="2061"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12:00—12:30</w:t>
            </w:r>
          </w:p>
        </w:tc>
      </w:tr>
      <w:tr w:rsidR="00CA0610" w:rsidRPr="00B55AE3" w:rsidTr="00B44264">
        <w:trPr>
          <w:trHeight w:val="680"/>
          <w:jc w:val="center"/>
        </w:trPr>
        <w:tc>
          <w:tcPr>
            <w:tcW w:w="742"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5</w:t>
            </w:r>
          </w:p>
        </w:tc>
        <w:tc>
          <w:tcPr>
            <w:tcW w:w="4895" w:type="dxa"/>
            <w:noWrap/>
            <w:vAlign w:val="center"/>
            <w:hideMark/>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早熟高产机采陆地棉新陆早64号选育及推广</w:t>
            </w:r>
          </w:p>
        </w:tc>
        <w:tc>
          <w:tcPr>
            <w:tcW w:w="1701" w:type="dxa"/>
            <w:noWrap/>
            <w:vAlign w:val="center"/>
            <w:hideMark/>
          </w:tcPr>
          <w:p w:rsidR="00CA0610" w:rsidRPr="00B55AE3" w:rsidRDefault="00CA0610" w:rsidP="00F3786E">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hideMark/>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新疆合信科技发展有限公司</w:t>
            </w:r>
          </w:p>
        </w:tc>
        <w:tc>
          <w:tcPr>
            <w:tcW w:w="2061"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12:30—13:00</w:t>
            </w:r>
          </w:p>
        </w:tc>
      </w:tr>
      <w:tr w:rsidR="00CA0610" w:rsidRPr="00B55AE3" w:rsidTr="00B44264">
        <w:trPr>
          <w:trHeight w:val="680"/>
          <w:jc w:val="center"/>
        </w:trPr>
        <w:tc>
          <w:tcPr>
            <w:tcW w:w="742"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6</w:t>
            </w:r>
          </w:p>
        </w:tc>
        <w:tc>
          <w:tcPr>
            <w:tcW w:w="4895" w:type="dxa"/>
            <w:noWrap/>
            <w:vAlign w:val="center"/>
            <w:hideMark/>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早熟机采棉新陆早61号选育及推广应用</w:t>
            </w:r>
          </w:p>
        </w:tc>
        <w:tc>
          <w:tcPr>
            <w:tcW w:w="1701" w:type="dxa"/>
            <w:noWrap/>
            <w:vAlign w:val="center"/>
            <w:hideMark/>
          </w:tcPr>
          <w:p w:rsidR="00CA0610" w:rsidRPr="00B55AE3" w:rsidRDefault="00CA0610" w:rsidP="00F3786E">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hideMark/>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石河子农业科学研究院</w:t>
            </w:r>
          </w:p>
        </w:tc>
        <w:tc>
          <w:tcPr>
            <w:tcW w:w="2061"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13:00—13:30</w:t>
            </w:r>
          </w:p>
        </w:tc>
      </w:tr>
      <w:tr w:rsidR="00CA0610" w:rsidRPr="00B55AE3" w:rsidTr="00B44264">
        <w:trPr>
          <w:trHeight w:val="680"/>
          <w:jc w:val="center"/>
        </w:trPr>
        <w:tc>
          <w:tcPr>
            <w:tcW w:w="742"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7</w:t>
            </w:r>
          </w:p>
        </w:tc>
        <w:tc>
          <w:tcPr>
            <w:tcW w:w="4895" w:type="dxa"/>
            <w:noWrap/>
            <w:vAlign w:val="center"/>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葡萄测土施肥技术研究与应用</w:t>
            </w:r>
          </w:p>
        </w:tc>
        <w:tc>
          <w:tcPr>
            <w:tcW w:w="1701" w:type="dxa"/>
            <w:noWrap/>
            <w:vAlign w:val="center"/>
          </w:tcPr>
          <w:p w:rsidR="00CA0610" w:rsidRPr="00B55AE3" w:rsidRDefault="00CA0610" w:rsidP="00F3786E">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tcPr>
          <w:p w:rsidR="00CA0610" w:rsidRPr="00B55AE3" w:rsidRDefault="00CA0610" w:rsidP="00F3786E">
            <w:pPr>
              <w:rPr>
                <w:rFonts w:asciiTheme="minorEastAsia" w:hAnsiTheme="minorEastAsia"/>
                <w:sz w:val="24"/>
                <w:szCs w:val="24"/>
              </w:rPr>
            </w:pPr>
            <w:r w:rsidRPr="00B55AE3">
              <w:rPr>
                <w:rFonts w:asciiTheme="minorEastAsia" w:hAnsiTheme="minorEastAsia" w:hint="eastAsia"/>
                <w:sz w:val="24"/>
                <w:szCs w:val="24"/>
              </w:rPr>
              <w:t>沃达农业科技股份有限公司</w:t>
            </w:r>
          </w:p>
        </w:tc>
        <w:tc>
          <w:tcPr>
            <w:tcW w:w="2061"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13:30—14:00</w:t>
            </w:r>
          </w:p>
        </w:tc>
      </w:tr>
    </w:tbl>
    <w:p w:rsidR="00B44264" w:rsidRPr="00B44264" w:rsidRDefault="00B44264" w:rsidP="00B44264">
      <w:pPr>
        <w:jc w:val="center"/>
        <w:rPr>
          <w:rFonts w:asciiTheme="minorEastAsia" w:hAnsiTheme="minorEastAsia"/>
          <w:szCs w:val="21"/>
        </w:rPr>
      </w:pPr>
    </w:p>
    <w:p w:rsidR="00B44264" w:rsidRDefault="00B44264">
      <w:pPr>
        <w:widowControl/>
        <w:jc w:val="left"/>
        <w:rPr>
          <w:rFonts w:ascii="方正小标宋_GBK" w:eastAsia="方正小标宋_GBK"/>
          <w:sz w:val="36"/>
          <w:szCs w:val="36"/>
        </w:rPr>
      </w:pPr>
      <w:r>
        <w:rPr>
          <w:rFonts w:ascii="方正小标宋_GBK" w:eastAsia="方正小标宋_GBK"/>
          <w:sz w:val="36"/>
          <w:szCs w:val="36"/>
        </w:rPr>
        <w:br w:type="page"/>
      </w:r>
    </w:p>
    <w:p w:rsidR="00B44264" w:rsidRDefault="00B44264" w:rsidP="00B44264">
      <w:pPr>
        <w:jc w:val="center"/>
        <w:rPr>
          <w:rFonts w:ascii="方正小标宋_GBK" w:eastAsia="方正小标宋_GBK"/>
          <w:sz w:val="36"/>
          <w:szCs w:val="36"/>
        </w:rPr>
      </w:pPr>
      <w:r>
        <w:rPr>
          <w:rFonts w:ascii="方正小标宋_GBK" w:eastAsia="方正小标宋_GBK" w:hint="eastAsia"/>
          <w:sz w:val="36"/>
          <w:szCs w:val="36"/>
        </w:rPr>
        <w:lastRenderedPageBreak/>
        <w:t>2019年科技进步奖农业组视频答辩时间表</w:t>
      </w:r>
    </w:p>
    <w:p w:rsidR="003A7B76" w:rsidRPr="00B44264" w:rsidRDefault="00B44264" w:rsidP="00B44264">
      <w:pPr>
        <w:jc w:val="center"/>
        <w:rPr>
          <w:rFonts w:asciiTheme="minorEastAsia" w:hAnsiTheme="minorEastAsia"/>
          <w:sz w:val="28"/>
          <w:szCs w:val="28"/>
        </w:rPr>
      </w:pPr>
      <w:r w:rsidRPr="00B44264">
        <w:rPr>
          <w:rFonts w:asciiTheme="minorEastAsia" w:hAnsiTheme="minorEastAsia" w:hint="eastAsia"/>
          <w:sz w:val="28"/>
          <w:szCs w:val="28"/>
        </w:rPr>
        <w:t>（2019年</w:t>
      </w:r>
      <w:r w:rsidR="00FA3FE8">
        <w:rPr>
          <w:rFonts w:asciiTheme="minorEastAsia" w:hAnsiTheme="minorEastAsia" w:hint="eastAsia"/>
          <w:sz w:val="28"/>
          <w:szCs w:val="28"/>
        </w:rPr>
        <w:t>9</w:t>
      </w:r>
      <w:r w:rsidRPr="00B44264">
        <w:rPr>
          <w:rFonts w:asciiTheme="minorEastAsia" w:hAnsiTheme="minorEastAsia" w:hint="eastAsia"/>
          <w:sz w:val="28"/>
          <w:szCs w:val="28"/>
        </w:rPr>
        <w:t>月1</w:t>
      </w:r>
      <w:r w:rsidR="00FC7E6A">
        <w:rPr>
          <w:rFonts w:asciiTheme="minorEastAsia" w:hAnsiTheme="minorEastAsia" w:hint="eastAsia"/>
          <w:sz w:val="28"/>
          <w:szCs w:val="28"/>
        </w:rPr>
        <w:t>8</w:t>
      </w:r>
      <w:r w:rsidRPr="00B44264">
        <w:rPr>
          <w:rFonts w:asciiTheme="minorEastAsia" w:hAnsiTheme="minorEastAsia" w:hint="eastAsia"/>
          <w:sz w:val="28"/>
          <w:szCs w:val="28"/>
        </w:rPr>
        <w:t>日</w:t>
      </w:r>
      <w:r w:rsidR="005C78DB">
        <w:rPr>
          <w:rFonts w:asciiTheme="minorEastAsia" w:hAnsiTheme="minorEastAsia" w:hint="eastAsia"/>
          <w:sz w:val="28"/>
          <w:szCs w:val="28"/>
        </w:rPr>
        <w:t>周三</w:t>
      </w:r>
      <w:r>
        <w:rPr>
          <w:rFonts w:asciiTheme="minorEastAsia" w:hAnsiTheme="minorEastAsia" w:hint="eastAsia"/>
          <w:sz w:val="28"/>
          <w:szCs w:val="28"/>
        </w:rPr>
        <w:t>下</w:t>
      </w:r>
      <w:r w:rsidRPr="00B44264">
        <w:rPr>
          <w:rFonts w:asciiTheme="minorEastAsia" w:hAnsiTheme="minorEastAsia" w:hint="eastAsia"/>
          <w:sz w:val="28"/>
          <w:szCs w:val="28"/>
        </w:rPr>
        <w:t>午）</w:t>
      </w:r>
    </w:p>
    <w:tbl>
      <w:tblPr>
        <w:tblStyle w:val="a5"/>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2"/>
        <w:gridCol w:w="4895"/>
        <w:gridCol w:w="1701"/>
        <w:gridCol w:w="4819"/>
        <w:gridCol w:w="2061"/>
      </w:tblGrid>
      <w:tr w:rsidR="00B44264" w:rsidRPr="00B55AE3" w:rsidTr="00B44264">
        <w:trPr>
          <w:trHeight w:val="680"/>
          <w:jc w:val="center"/>
        </w:trPr>
        <w:tc>
          <w:tcPr>
            <w:tcW w:w="742" w:type="dxa"/>
            <w:noWrap/>
            <w:vAlign w:val="center"/>
          </w:tcPr>
          <w:p w:rsidR="00B44264" w:rsidRPr="00B55AE3" w:rsidRDefault="00B44264" w:rsidP="00B44264">
            <w:pPr>
              <w:jc w:val="center"/>
              <w:rPr>
                <w:rFonts w:asciiTheme="minorEastAsia" w:hAnsiTheme="minorEastAsia"/>
                <w:sz w:val="24"/>
                <w:szCs w:val="24"/>
              </w:rPr>
            </w:pPr>
            <w:r w:rsidRPr="00B55AE3">
              <w:rPr>
                <w:rFonts w:asciiTheme="minorEastAsia" w:hAnsiTheme="minorEastAsia" w:hint="eastAsia"/>
                <w:sz w:val="24"/>
                <w:szCs w:val="24"/>
              </w:rPr>
              <w:t>序号</w:t>
            </w:r>
          </w:p>
        </w:tc>
        <w:tc>
          <w:tcPr>
            <w:tcW w:w="4895" w:type="dxa"/>
            <w:noWrap/>
            <w:vAlign w:val="center"/>
          </w:tcPr>
          <w:p w:rsidR="00B44264" w:rsidRPr="00B55AE3" w:rsidRDefault="00B44264" w:rsidP="00B44264">
            <w:pPr>
              <w:jc w:val="center"/>
              <w:rPr>
                <w:rFonts w:asciiTheme="minorEastAsia" w:hAnsiTheme="minorEastAsia"/>
                <w:sz w:val="24"/>
                <w:szCs w:val="24"/>
              </w:rPr>
            </w:pPr>
            <w:r w:rsidRPr="00B55AE3">
              <w:rPr>
                <w:rFonts w:asciiTheme="minorEastAsia" w:hAnsiTheme="minorEastAsia" w:hint="eastAsia"/>
                <w:sz w:val="24"/>
                <w:szCs w:val="24"/>
              </w:rPr>
              <w:t>项目名称</w:t>
            </w:r>
          </w:p>
        </w:tc>
        <w:tc>
          <w:tcPr>
            <w:tcW w:w="1701" w:type="dxa"/>
            <w:noWrap/>
            <w:vAlign w:val="center"/>
          </w:tcPr>
          <w:p w:rsidR="00B44264" w:rsidRPr="00B55AE3" w:rsidRDefault="00B44264" w:rsidP="00B44264">
            <w:pPr>
              <w:jc w:val="center"/>
              <w:rPr>
                <w:rFonts w:asciiTheme="minorEastAsia" w:hAnsiTheme="minorEastAsia"/>
                <w:sz w:val="24"/>
                <w:szCs w:val="24"/>
              </w:rPr>
            </w:pPr>
            <w:r w:rsidRPr="00B55AE3">
              <w:rPr>
                <w:rFonts w:asciiTheme="minorEastAsia" w:hAnsiTheme="minorEastAsia" w:hint="eastAsia"/>
                <w:sz w:val="24"/>
                <w:szCs w:val="24"/>
              </w:rPr>
              <w:t>评审类别</w:t>
            </w:r>
          </w:p>
        </w:tc>
        <w:tc>
          <w:tcPr>
            <w:tcW w:w="4819" w:type="dxa"/>
            <w:noWrap/>
            <w:vAlign w:val="center"/>
          </w:tcPr>
          <w:p w:rsidR="00B44264" w:rsidRPr="00B55AE3" w:rsidRDefault="00B44264" w:rsidP="00B44264">
            <w:pPr>
              <w:jc w:val="center"/>
              <w:rPr>
                <w:rFonts w:asciiTheme="minorEastAsia" w:hAnsiTheme="minorEastAsia"/>
                <w:sz w:val="24"/>
                <w:szCs w:val="24"/>
              </w:rPr>
            </w:pPr>
            <w:r w:rsidRPr="00B55AE3">
              <w:rPr>
                <w:rFonts w:asciiTheme="minorEastAsia" w:hAnsiTheme="minorEastAsia" w:hint="eastAsia"/>
                <w:sz w:val="24"/>
                <w:szCs w:val="24"/>
              </w:rPr>
              <w:t>完成单位</w:t>
            </w:r>
          </w:p>
        </w:tc>
        <w:tc>
          <w:tcPr>
            <w:tcW w:w="2061" w:type="dxa"/>
            <w:noWrap/>
            <w:vAlign w:val="center"/>
          </w:tcPr>
          <w:p w:rsidR="00B44264" w:rsidRPr="00B55AE3" w:rsidRDefault="00B44264" w:rsidP="00B44264">
            <w:pPr>
              <w:jc w:val="center"/>
              <w:rPr>
                <w:rFonts w:asciiTheme="minorEastAsia" w:hAnsiTheme="minorEastAsia"/>
                <w:sz w:val="24"/>
                <w:szCs w:val="24"/>
              </w:rPr>
            </w:pPr>
            <w:r>
              <w:rPr>
                <w:rFonts w:asciiTheme="minorEastAsia" w:hAnsiTheme="minorEastAsia" w:hint="eastAsia"/>
                <w:sz w:val="24"/>
                <w:szCs w:val="24"/>
              </w:rPr>
              <w:t>答辩时间</w:t>
            </w:r>
          </w:p>
        </w:tc>
      </w:tr>
      <w:tr w:rsidR="00CA0610" w:rsidRPr="00B55AE3" w:rsidTr="00B44264">
        <w:trPr>
          <w:trHeight w:val="680"/>
          <w:jc w:val="center"/>
        </w:trPr>
        <w:tc>
          <w:tcPr>
            <w:tcW w:w="742"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8</w:t>
            </w:r>
          </w:p>
        </w:tc>
        <w:tc>
          <w:tcPr>
            <w:tcW w:w="4895" w:type="dxa"/>
            <w:noWrap/>
            <w:vAlign w:val="center"/>
          </w:tcPr>
          <w:p w:rsidR="00CA0610" w:rsidRPr="00B55AE3" w:rsidRDefault="00CA0610" w:rsidP="001C0BFA">
            <w:pPr>
              <w:rPr>
                <w:rFonts w:asciiTheme="minorEastAsia" w:hAnsiTheme="minorEastAsia"/>
                <w:sz w:val="24"/>
                <w:szCs w:val="24"/>
              </w:rPr>
            </w:pPr>
            <w:r w:rsidRPr="00B55AE3">
              <w:rPr>
                <w:rFonts w:asciiTheme="minorEastAsia" w:hAnsiTheme="minorEastAsia" w:hint="eastAsia"/>
                <w:sz w:val="24"/>
                <w:szCs w:val="24"/>
              </w:rPr>
              <w:t>早熟优质中长绒陆地棉品种选育</w:t>
            </w:r>
          </w:p>
        </w:tc>
        <w:tc>
          <w:tcPr>
            <w:tcW w:w="1701" w:type="dxa"/>
            <w:noWrap/>
            <w:vAlign w:val="center"/>
          </w:tcPr>
          <w:p w:rsidR="00CA0610" w:rsidRPr="00B55AE3" w:rsidRDefault="00CA0610" w:rsidP="001C0BFA">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tcPr>
          <w:p w:rsidR="00CA0610" w:rsidRPr="00B55AE3" w:rsidRDefault="00CA0610" w:rsidP="001C0BFA">
            <w:pPr>
              <w:rPr>
                <w:rFonts w:asciiTheme="minorEastAsia" w:hAnsiTheme="minorEastAsia"/>
                <w:sz w:val="24"/>
                <w:szCs w:val="24"/>
              </w:rPr>
            </w:pPr>
            <w:r w:rsidRPr="00B55AE3">
              <w:rPr>
                <w:rFonts w:asciiTheme="minorEastAsia" w:hAnsiTheme="minorEastAsia" w:hint="eastAsia"/>
                <w:sz w:val="24"/>
                <w:szCs w:val="24"/>
              </w:rPr>
              <w:t>新疆惠远种业股份有限公司</w:t>
            </w:r>
          </w:p>
        </w:tc>
        <w:tc>
          <w:tcPr>
            <w:tcW w:w="2061"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16:00—16:30</w:t>
            </w:r>
          </w:p>
        </w:tc>
      </w:tr>
      <w:tr w:rsidR="00CA0610" w:rsidRPr="00B55AE3" w:rsidTr="00FA3FE8">
        <w:trPr>
          <w:trHeight w:val="680"/>
          <w:jc w:val="center"/>
        </w:trPr>
        <w:tc>
          <w:tcPr>
            <w:tcW w:w="742" w:type="dxa"/>
            <w:noWrap/>
            <w:vAlign w:val="center"/>
          </w:tcPr>
          <w:p w:rsidR="00CA0610" w:rsidRPr="00B55AE3" w:rsidRDefault="00CA0610" w:rsidP="00294BBB">
            <w:pPr>
              <w:jc w:val="center"/>
              <w:rPr>
                <w:rFonts w:asciiTheme="minorEastAsia" w:hAnsiTheme="minorEastAsia"/>
                <w:sz w:val="24"/>
                <w:szCs w:val="24"/>
              </w:rPr>
            </w:pPr>
            <w:r>
              <w:rPr>
                <w:rFonts w:asciiTheme="minorEastAsia" w:hAnsiTheme="minorEastAsia" w:hint="eastAsia"/>
                <w:sz w:val="24"/>
                <w:szCs w:val="24"/>
              </w:rPr>
              <w:t>9</w:t>
            </w:r>
          </w:p>
        </w:tc>
        <w:tc>
          <w:tcPr>
            <w:tcW w:w="4895" w:type="dxa"/>
            <w:noWrap/>
            <w:vAlign w:val="center"/>
          </w:tcPr>
          <w:p w:rsidR="00CA0610" w:rsidRPr="00B55AE3" w:rsidRDefault="00CA0610" w:rsidP="001C0BFA">
            <w:pPr>
              <w:rPr>
                <w:rFonts w:asciiTheme="minorEastAsia" w:hAnsiTheme="minorEastAsia"/>
                <w:sz w:val="24"/>
                <w:szCs w:val="24"/>
              </w:rPr>
            </w:pPr>
            <w:r w:rsidRPr="00B55AE3">
              <w:rPr>
                <w:rFonts w:asciiTheme="minorEastAsia" w:hAnsiTheme="minorEastAsia" w:hint="eastAsia"/>
                <w:sz w:val="24"/>
                <w:szCs w:val="24"/>
              </w:rPr>
              <w:t>玉米制种全程机械化优质高产配套栽培技术研究与应用</w:t>
            </w:r>
          </w:p>
        </w:tc>
        <w:tc>
          <w:tcPr>
            <w:tcW w:w="1701" w:type="dxa"/>
            <w:noWrap/>
            <w:vAlign w:val="center"/>
          </w:tcPr>
          <w:p w:rsidR="00CA0610" w:rsidRPr="00B55AE3" w:rsidRDefault="00CA0610" w:rsidP="001C0BFA">
            <w:pPr>
              <w:jc w:val="center"/>
              <w:rPr>
                <w:rFonts w:asciiTheme="minorEastAsia" w:hAnsiTheme="minorEastAsia"/>
                <w:sz w:val="24"/>
                <w:szCs w:val="24"/>
              </w:rPr>
            </w:pPr>
            <w:r w:rsidRPr="00B55AE3">
              <w:rPr>
                <w:rFonts w:asciiTheme="minorEastAsia" w:hAnsiTheme="minorEastAsia" w:hint="eastAsia"/>
                <w:sz w:val="24"/>
                <w:szCs w:val="24"/>
              </w:rPr>
              <w:t>技术转化类</w:t>
            </w:r>
          </w:p>
        </w:tc>
        <w:tc>
          <w:tcPr>
            <w:tcW w:w="4819" w:type="dxa"/>
            <w:noWrap/>
            <w:vAlign w:val="center"/>
          </w:tcPr>
          <w:p w:rsidR="00CA0610" w:rsidRPr="00B55AE3" w:rsidRDefault="00CA0610" w:rsidP="001C0BFA">
            <w:pPr>
              <w:rPr>
                <w:rFonts w:asciiTheme="minorEastAsia" w:hAnsiTheme="minorEastAsia"/>
                <w:sz w:val="24"/>
                <w:szCs w:val="24"/>
              </w:rPr>
            </w:pPr>
            <w:r>
              <w:rPr>
                <w:rFonts w:asciiTheme="minorEastAsia" w:hAnsiTheme="minorEastAsia" w:hint="eastAsia"/>
                <w:sz w:val="24"/>
                <w:szCs w:val="24"/>
              </w:rPr>
              <w:t>新疆兵团</w:t>
            </w:r>
            <w:r w:rsidRPr="00B55AE3">
              <w:rPr>
                <w:rFonts w:asciiTheme="minorEastAsia" w:hAnsiTheme="minorEastAsia" w:hint="eastAsia"/>
                <w:sz w:val="24"/>
                <w:szCs w:val="24"/>
              </w:rPr>
              <w:t>第九师农业技术推广站</w:t>
            </w:r>
          </w:p>
        </w:tc>
        <w:tc>
          <w:tcPr>
            <w:tcW w:w="2061" w:type="dxa"/>
            <w:noWrap/>
            <w:vAlign w:val="center"/>
            <w:hideMark/>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16:30—17:00</w:t>
            </w:r>
          </w:p>
        </w:tc>
      </w:tr>
      <w:tr w:rsidR="00FA3C37" w:rsidRPr="00FA3C37" w:rsidTr="00FA3FE8">
        <w:trPr>
          <w:trHeight w:val="680"/>
          <w:jc w:val="center"/>
        </w:trPr>
        <w:tc>
          <w:tcPr>
            <w:tcW w:w="742" w:type="dxa"/>
            <w:noWrap/>
            <w:vAlign w:val="center"/>
          </w:tcPr>
          <w:p w:rsidR="00CA0610" w:rsidRPr="00FA3C37" w:rsidRDefault="00CA0610" w:rsidP="00294BBB">
            <w:pPr>
              <w:jc w:val="center"/>
              <w:rPr>
                <w:rFonts w:asciiTheme="minorEastAsia" w:hAnsiTheme="minorEastAsia"/>
                <w:sz w:val="24"/>
                <w:szCs w:val="24"/>
              </w:rPr>
            </w:pPr>
            <w:r w:rsidRPr="00FA3C37">
              <w:rPr>
                <w:rFonts w:asciiTheme="minorEastAsia" w:hAnsiTheme="minorEastAsia" w:hint="eastAsia"/>
                <w:sz w:val="24"/>
                <w:szCs w:val="24"/>
              </w:rPr>
              <w:t>10</w:t>
            </w:r>
          </w:p>
        </w:tc>
        <w:tc>
          <w:tcPr>
            <w:tcW w:w="4895" w:type="dxa"/>
            <w:noWrap/>
            <w:vAlign w:val="center"/>
          </w:tcPr>
          <w:p w:rsidR="00CA0610" w:rsidRPr="00FA3C37" w:rsidRDefault="00CA0610" w:rsidP="001C0BFA">
            <w:pPr>
              <w:rPr>
                <w:rFonts w:asciiTheme="minorEastAsia" w:hAnsiTheme="minorEastAsia"/>
                <w:sz w:val="24"/>
                <w:szCs w:val="24"/>
              </w:rPr>
            </w:pPr>
            <w:r w:rsidRPr="00FA3C37">
              <w:rPr>
                <w:rFonts w:asciiTheme="minorEastAsia" w:hAnsiTheme="minorEastAsia" w:hint="eastAsia"/>
                <w:sz w:val="24"/>
                <w:szCs w:val="24"/>
              </w:rPr>
              <w:t>新疆设施桃树提质增效综合配套栽培技术应用与示范推广</w:t>
            </w:r>
          </w:p>
        </w:tc>
        <w:tc>
          <w:tcPr>
            <w:tcW w:w="1701" w:type="dxa"/>
            <w:noWrap/>
            <w:vAlign w:val="center"/>
          </w:tcPr>
          <w:p w:rsidR="00CA0610" w:rsidRPr="00FA3C37" w:rsidRDefault="00CA0610" w:rsidP="001C0BFA">
            <w:pPr>
              <w:jc w:val="center"/>
              <w:rPr>
                <w:rFonts w:asciiTheme="minorEastAsia" w:hAnsiTheme="minorEastAsia"/>
                <w:sz w:val="24"/>
                <w:szCs w:val="24"/>
              </w:rPr>
            </w:pPr>
            <w:r w:rsidRPr="00FA3C37">
              <w:rPr>
                <w:rFonts w:asciiTheme="minorEastAsia" w:hAnsiTheme="minorEastAsia" w:hint="eastAsia"/>
                <w:sz w:val="24"/>
                <w:szCs w:val="24"/>
              </w:rPr>
              <w:t>技术转化类</w:t>
            </w:r>
          </w:p>
        </w:tc>
        <w:tc>
          <w:tcPr>
            <w:tcW w:w="4819" w:type="dxa"/>
            <w:noWrap/>
            <w:vAlign w:val="center"/>
          </w:tcPr>
          <w:p w:rsidR="00CA0610" w:rsidRPr="00FA3C37" w:rsidRDefault="00CA0610" w:rsidP="001C0BFA">
            <w:pPr>
              <w:rPr>
                <w:rFonts w:asciiTheme="minorEastAsia" w:hAnsiTheme="minorEastAsia"/>
                <w:sz w:val="24"/>
                <w:szCs w:val="24"/>
              </w:rPr>
            </w:pPr>
            <w:r w:rsidRPr="00FA3C37">
              <w:rPr>
                <w:rFonts w:asciiTheme="minorEastAsia" w:hAnsiTheme="minorEastAsia" w:hint="eastAsia"/>
                <w:sz w:val="24"/>
                <w:szCs w:val="24"/>
              </w:rPr>
              <w:t>兵团第九师一六二团</w:t>
            </w:r>
          </w:p>
        </w:tc>
        <w:tc>
          <w:tcPr>
            <w:tcW w:w="2061" w:type="dxa"/>
            <w:noWrap/>
            <w:vAlign w:val="center"/>
          </w:tcPr>
          <w:p w:rsidR="00CA0610" w:rsidRPr="00FA3C37" w:rsidRDefault="00CA0610" w:rsidP="008003B0">
            <w:pPr>
              <w:jc w:val="center"/>
              <w:rPr>
                <w:rFonts w:asciiTheme="minorEastAsia" w:hAnsiTheme="minorEastAsia"/>
                <w:sz w:val="24"/>
                <w:szCs w:val="24"/>
              </w:rPr>
            </w:pPr>
            <w:r w:rsidRPr="00FA3C37">
              <w:rPr>
                <w:rFonts w:asciiTheme="minorEastAsia" w:hAnsiTheme="minorEastAsia" w:hint="eastAsia"/>
                <w:sz w:val="24"/>
                <w:szCs w:val="24"/>
              </w:rPr>
              <w:t>17:00—17:30</w:t>
            </w:r>
          </w:p>
        </w:tc>
      </w:tr>
      <w:tr w:rsidR="00CA0610" w:rsidRPr="00B55AE3" w:rsidTr="00FA3FE8">
        <w:trPr>
          <w:trHeight w:val="680"/>
          <w:jc w:val="center"/>
        </w:trPr>
        <w:tc>
          <w:tcPr>
            <w:tcW w:w="742" w:type="dxa"/>
            <w:noWrap/>
            <w:vAlign w:val="center"/>
          </w:tcPr>
          <w:p w:rsidR="00CA0610" w:rsidRPr="00B55AE3" w:rsidRDefault="00CA0610" w:rsidP="00294BBB">
            <w:pPr>
              <w:jc w:val="center"/>
              <w:rPr>
                <w:rFonts w:asciiTheme="minorEastAsia" w:hAnsiTheme="minorEastAsia"/>
                <w:sz w:val="24"/>
                <w:szCs w:val="24"/>
              </w:rPr>
            </w:pPr>
            <w:r w:rsidRPr="00B55AE3">
              <w:rPr>
                <w:rFonts w:asciiTheme="minorEastAsia" w:hAnsiTheme="minorEastAsia" w:hint="eastAsia"/>
                <w:sz w:val="24"/>
                <w:szCs w:val="24"/>
              </w:rPr>
              <w:t>1</w:t>
            </w:r>
            <w:r>
              <w:rPr>
                <w:rFonts w:asciiTheme="minorEastAsia" w:hAnsiTheme="minorEastAsia" w:hint="eastAsia"/>
                <w:sz w:val="24"/>
                <w:szCs w:val="24"/>
              </w:rPr>
              <w:t>1</w:t>
            </w:r>
          </w:p>
        </w:tc>
        <w:tc>
          <w:tcPr>
            <w:tcW w:w="4895" w:type="dxa"/>
            <w:noWrap/>
            <w:vAlign w:val="center"/>
          </w:tcPr>
          <w:p w:rsidR="00CA0610" w:rsidRPr="00B55AE3" w:rsidRDefault="00CA0610" w:rsidP="001C0BFA">
            <w:pPr>
              <w:rPr>
                <w:rFonts w:asciiTheme="minorEastAsia" w:hAnsiTheme="minorEastAsia"/>
                <w:sz w:val="24"/>
                <w:szCs w:val="24"/>
              </w:rPr>
            </w:pPr>
            <w:r w:rsidRPr="00B55AE3">
              <w:rPr>
                <w:rFonts w:asciiTheme="minorEastAsia" w:hAnsiTheme="minorEastAsia" w:hint="eastAsia"/>
                <w:sz w:val="24"/>
                <w:szCs w:val="24"/>
              </w:rPr>
              <w:t>加工辣椒高效生产关键技术集成与示范</w:t>
            </w:r>
          </w:p>
        </w:tc>
        <w:tc>
          <w:tcPr>
            <w:tcW w:w="1701" w:type="dxa"/>
            <w:noWrap/>
            <w:vAlign w:val="center"/>
          </w:tcPr>
          <w:p w:rsidR="00CA0610" w:rsidRPr="00B55AE3" w:rsidRDefault="00CA0610" w:rsidP="001C0BFA">
            <w:pPr>
              <w:jc w:val="center"/>
              <w:rPr>
                <w:rFonts w:asciiTheme="minorEastAsia" w:hAnsiTheme="minorEastAsia"/>
                <w:sz w:val="24"/>
                <w:szCs w:val="24"/>
              </w:rPr>
            </w:pPr>
            <w:r w:rsidRPr="00B55AE3">
              <w:rPr>
                <w:rFonts w:asciiTheme="minorEastAsia" w:hAnsiTheme="minorEastAsia" w:hint="eastAsia"/>
                <w:sz w:val="24"/>
                <w:szCs w:val="24"/>
              </w:rPr>
              <w:t>技术转化类</w:t>
            </w:r>
          </w:p>
        </w:tc>
        <w:tc>
          <w:tcPr>
            <w:tcW w:w="4819" w:type="dxa"/>
            <w:noWrap/>
            <w:vAlign w:val="center"/>
          </w:tcPr>
          <w:p w:rsidR="00CA0610" w:rsidRPr="00B55AE3" w:rsidRDefault="00CA0610" w:rsidP="001C0BFA">
            <w:pPr>
              <w:rPr>
                <w:rFonts w:asciiTheme="minorEastAsia" w:hAnsiTheme="minorEastAsia"/>
                <w:sz w:val="24"/>
                <w:szCs w:val="24"/>
              </w:rPr>
            </w:pPr>
            <w:r>
              <w:rPr>
                <w:rFonts w:asciiTheme="minorEastAsia" w:hAnsiTheme="minorEastAsia" w:hint="eastAsia"/>
                <w:sz w:val="24"/>
                <w:szCs w:val="24"/>
              </w:rPr>
              <w:t>新疆兵团</w:t>
            </w:r>
            <w:r w:rsidRPr="00B55AE3">
              <w:rPr>
                <w:rFonts w:asciiTheme="minorEastAsia" w:hAnsiTheme="minorEastAsia" w:hint="eastAsia"/>
                <w:sz w:val="24"/>
                <w:szCs w:val="24"/>
              </w:rPr>
              <w:t>第十师一八四团农业发展服务中</w:t>
            </w:r>
          </w:p>
        </w:tc>
        <w:tc>
          <w:tcPr>
            <w:tcW w:w="2061"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17:30—18:00</w:t>
            </w:r>
          </w:p>
        </w:tc>
      </w:tr>
      <w:tr w:rsidR="00CA0610" w:rsidRPr="00B55AE3" w:rsidTr="00FA3FE8">
        <w:trPr>
          <w:trHeight w:val="680"/>
          <w:jc w:val="center"/>
        </w:trPr>
        <w:tc>
          <w:tcPr>
            <w:tcW w:w="742" w:type="dxa"/>
            <w:noWrap/>
            <w:vAlign w:val="center"/>
          </w:tcPr>
          <w:p w:rsidR="00CA0610" w:rsidRPr="00B55AE3" w:rsidRDefault="00CA0610" w:rsidP="00294BBB">
            <w:pPr>
              <w:jc w:val="center"/>
              <w:rPr>
                <w:rFonts w:asciiTheme="minorEastAsia" w:hAnsiTheme="minorEastAsia"/>
                <w:sz w:val="24"/>
                <w:szCs w:val="24"/>
              </w:rPr>
            </w:pPr>
            <w:r w:rsidRPr="00B55AE3">
              <w:rPr>
                <w:rFonts w:asciiTheme="minorEastAsia" w:hAnsiTheme="minorEastAsia" w:hint="eastAsia"/>
                <w:sz w:val="24"/>
                <w:szCs w:val="24"/>
              </w:rPr>
              <w:t>1</w:t>
            </w:r>
            <w:r>
              <w:rPr>
                <w:rFonts w:asciiTheme="minorEastAsia" w:hAnsiTheme="minorEastAsia" w:hint="eastAsia"/>
                <w:sz w:val="24"/>
                <w:szCs w:val="24"/>
              </w:rPr>
              <w:t>2</w:t>
            </w:r>
          </w:p>
        </w:tc>
        <w:tc>
          <w:tcPr>
            <w:tcW w:w="4895" w:type="dxa"/>
            <w:noWrap/>
            <w:vAlign w:val="center"/>
          </w:tcPr>
          <w:p w:rsidR="00CA0610" w:rsidRPr="00B55AE3" w:rsidRDefault="00CA0610" w:rsidP="009762DE">
            <w:pPr>
              <w:rPr>
                <w:rFonts w:asciiTheme="minorEastAsia" w:hAnsiTheme="minorEastAsia"/>
                <w:sz w:val="24"/>
                <w:szCs w:val="24"/>
              </w:rPr>
            </w:pPr>
            <w:r w:rsidRPr="00B55AE3">
              <w:rPr>
                <w:rFonts w:asciiTheme="minorEastAsia" w:hAnsiTheme="minorEastAsia" w:hint="eastAsia"/>
                <w:sz w:val="24"/>
                <w:szCs w:val="24"/>
              </w:rPr>
              <w:t>新疆内陆河中下游水生态安全关键技术研发与应用</w:t>
            </w:r>
          </w:p>
        </w:tc>
        <w:tc>
          <w:tcPr>
            <w:tcW w:w="1701" w:type="dxa"/>
            <w:noWrap/>
            <w:vAlign w:val="center"/>
          </w:tcPr>
          <w:p w:rsidR="00CA0610" w:rsidRPr="00B55AE3" w:rsidRDefault="00CA0610" w:rsidP="009762DE">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tcPr>
          <w:p w:rsidR="00CA0610" w:rsidRPr="00B55AE3" w:rsidRDefault="00CA0610" w:rsidP="009762DE">
            <w:pPr>
              <w:rPr>
                <w:rFonts w:asciiTheme="minorEastAsia" w:hAnsiTheme="minorEastAsia"/>
                <w:sz w:val="24"/>
                <w:szCs w:val="24"/>
              </w:rPr>
            </w:pPr>
            <w:r w:rsidRPr="00B55AE3">
              <w:rPr>
                <w:rFonts w:asciiTheme="minorEastAsia" w:hAnsiTheme="minorEastAsia" w:hint="eastAsia"/>
                <w:sz w:val="24"/>
                <w:szCs w:val="24"/>
              </w:rPr>
              <w:t>新疆兵团勘测设计院（集团）有限责任公司</w:t>
            </w:r>
          </w:p>
        </w:tc>
        <w:tc>
          <w:tcPr>
            <w:tcW w:w="2061"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18:00—18:30</w:t>
            </w:r>
          </w:p>
        </w:tc>
      </w:tr>
      <w:tr w:rsidR="00CA0610" w:rsidRPr="00B55AE3" w:rsidTr="00FA3FE8">
        <w:trPr>
          <w:trHeight w:val="680"/>
          <w:jc w:val="center"/>
        </w:trPr>
        <w:tc>
          <w:tcPr>
            <w:tcW w:w="742" w:type="dxa"/>
            <w:noWrap/>
            <w:vAlign w:val="center"/>
          </w:tcPr>
          <w:p w:rsidR="00CA0610" w:rsidRPr="00B55AE3" w:rsidRDefault="00CA0610" w:rsidP="00294BBB">
            <w:pPr>
              <w:jc w:val="center"/>
              <w:rPr>
                <w:rFonts w:asciiTheme="minorEastAsia" w:hAnsiTheme="minorEastAsia"/>
                <w:sz w:val="24"/>
                <w:szCs w:val="24"/>
              </w:rPr>
            </w:pPr>
            <w:r w:rsidRPr="00B55AE3">
              <w:rPr>
                <w:rFonts w:asciiTheme="minorEastAsia" w:hAnsiTheme="minorEastAsia" w:hint="eastAsia"/>
                <w:sz w:val="24"/>
                <w:szCs w:val="24"/>
              </w:rPr>
              <w:t>1</w:t>
            </w:r>
            <w:r>
              <w:rPr>
                <w:rFonts w:asciiTheme="minorEastAsia" w:hAnsiTheme="minorEastAsia" w:hint="eastAsia"/>
                <w:sz w:val="24"/>
                <w:szCs w:val="24"/>
              </w:rPr>
              <w:t>3</w:t>
            </w:r>
          </w:p>
        </w:tc>
        <w:tc>
          <w:tcPr>
            <w:tcW w:w="4895" w:type="dxa"/>
            <w:noWrap/>
            <w:vAlign w:val="center"/>
          </w:tcPr>
          <w:p w:rsidR="00CA0610" w:rsidRPr="00B55AE3" w:rsidRDefault="00CA0610" w:rsidP="00294BBB">
            <w:pPr>
              <w:rPr>
                <w:rFonts w:asciiTheme="minorEastAsia" w:hAnsiTheme="minorEastAsia"/>
                <w:sz w:val="24"/>
                <w:szCs w:val="24"/>
              </w:rPr>
            </w:pPr>
            <w:r w:rsidRPr="00B55AE3">
              <w:rPr>
                <w:rFonts w:asciiTheme="minorEastAsia" w:hAnsiTheme="minorEastAsia" w:hint="eastAsia"/>
                <w:sz w:val="24"/>
                <w:szCs w:val="24"/>
              </w:rPr>
              <w:t>西北非耕地园艺作物水肥一体化高效生产关键技术集成与示范</w:t>
            </w:r>
          </w:p>
        </w:tc>
        <w:tc>
          <w:tcPr>
            <w:tcW w:w="1701" w:type="dxa"/>
            <w:noWrap/>
            <w:vAlign w:val="center"/>
          </w:tcPr>
          <w:p w:rsidR="00CA0610" w:rsidRPr="00B55AE3" w:rsidRDefault="00CA0610" w:rsidP="00294BBB">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tcPr>
          <w:p w:rsidR="00CA0610" w:rsidRPr="00B55AE3" w:rsidRDefault="00CA0610" w:rsidP="00294BBB">
            <w:pPr>
              <w:rPr>
                <w:rFonts w:asciiTheme="minorEastAsia" w:hAnsiTheme="minorEastAsia"/>
                <w:sz w:val="24"/>
                <w:szCs w:val="24"/>
              </w:rPr>
            </w:pPr>
            <w:r w:rsidRPr="00B55AE3">
              <w:rPr>
                <w:rFonts w:asciiTheme="minorEastAsia" w:hAnsiTheme="minorEastAsia" w:hint="eastAsia"/>
                <w:sz w:val="24"/>
                <w:szCs w:val="24"/>
              </w:rPr>
              <w:t>新疆农垦科学院</w:t>
            </w:r>
          </w:p>
        </w:tc>
        <w:tc>
          <w:tcPr>
            <w:tcW w:w="2061"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18:30—19:00</w:t>
            </w:r>
          </w:p>
        </w:tc>
      </w:tr>
      <w:tr w:rsidR="00CA0610" w:rsidRPr="00B55AE3" w:rsidTr="00FA3FE8">
        <w:trPr>
          <w:trHeight w:val="680"/>
          <w:jc w:val="center"/>
        </w:trPr>
        <w:tc>
          <w:tcPr>
            <w:tcW w:w="742" w:type="dxa"/>
            <w:noWrap/>
            <w:vAlign w:val="center"/>
          </w:tcPr>
          <w:p w:rsidR="00CA0610" w:rsidRPr="00B55AE3" w:rsidRDefault="00CA0610" w:rsidP="00294BBB">
            <w:pPr>
              <w:jc w:val="center"/>
              <w:rPr>
                <w:rFonts w:asciiTheme="minorEastAsia" w:hAnsiTheme="minorEastAsia"/>
                <w:sz w:val="24"/>
                <w:szCs w:val="24"/>
              </w:rPr>
            </w:pPr>
            <w:r w:rsidRPr="00B55AE3">
              <w:rPr>
                <w:rFonts w:asciiTheme="minorEastAsia" w:hAnsiTheme="minorEastAsia" w:hint="eastAsia"/>
                <w:sz w:val="24"/>
                <w:szCs w:val="24"/>
              </w:rPr>
              <w:t>1</w:t>
            </w:r>
            <w:r>
              <w:rPr>
                <w:rFonts w:asciiTheme="minorEastAsia" w:hAnsiTheme="minorEastAsia" w:hint="eastAsia"/>
                <w:sz w:val="24"/>
                <w:szCs w:val="24"/>
              </w:rPr>
              <w:t>4</w:t>
            </w:r>
          </w:p>
        </w:tc>
        <w:tc>
          <w:tcPr>
            <w:tcW w:w="4895" w:type="dxa"/>
            <w:noWrap/>
            <w:vAlign w:val="center"/>
          </w:tcPr>
          <w:p w:rsidR="00CA0610" w:rsidRPr="00B55AE3" w:rsidRDefault="00CA0610" w:rsidP="00294BBB">
            <w:pPr>
              <w:rPr>
                <w:rFonts w:asciiTheme="minorEastAsia" w:hAnsiTheme="minorEastAsia"/>
                <w:sz w:val="24"/>
                <w:szCs w:val="24"/>
              </w:rPr>
            </w:pPr>
            <w:r w:rsidRPr="00B55AE3">
              <w:rPr>
                <w:rFonts w:asciiTheme="minorEastAsia" w:hAnsiTheme="minorEastAsia" w:hint="eastAsia"/>
                <w:sz w:val="24"/>
                <w:szCs w:val="24"/>
              </w:rPr>
              <w:t>直播密植枣园持续优质高效关键技术研究与示范</w:t>
            </w:r>
          </w:p>
        </w:tc>
        <w:tc>
          <w:tcPr>
            <w:tcW w:w="1701" w:type="dxa"/>
            <w:noWrap/>
            <w:vAlign w:val="center"/>
          </w:tcPr>
          <w:p w:rsidR="00CA0610" w:rsidRPr="00B55AE3" w:rsidRDefault="00CA0610" w:rsidP="00294BBB">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tcPr>
          <w:p w:rsidR="00CA0610" w:rsidRPr="00B55AE3" w:rsidRDefault="00CA0610" w:rsidP="00294BBB">
            <w:pPr>
              <w:rPr>
                <w:rFonts w:asciiTheme="minorEastAsia" w:hAnsiTheme="minorEastAsia"/>
                <w:sz w:val="24"/>
                <w:szCs w:val="24"/>
              </w:rPr>
            </w:pPr>
            <w:r w:rsidRPr="00B55AE3">
              <w:rPr>
                <w:rFonts w:asciiTheme="minorEastAsia" w:hAnsiTheme="minorEastAsia" w:hint="eastAsia"/>
                <w:sz w:val="24"/>
                <w:szCs w:val="24"/>
              </w:rPr>
              <w:t>新疆农垦科学院</w:t>
            </w:r>
          </w:p>
        </w:tc>
        <w:tc>
          <w:tcPr>
            <w:tcW w:w="2061"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19:00—19:30</w:t>
            </w:r>
          </w:p>
        </w:tc>
      </w:tr>
      <w:tr w:rsidR="00CA0610" w:rsidRPr="00B55AE3" w:rsidTr="00FA3FE8">
        <w:trPr>
          <w:trHeight w:val="680"/>
          <w:jc w:val="center"/>
        </w:trPr>
        <w:tc>
          <w:tcPr>
            <w:tcW w:w="742" w:type="dxa"/>
            <w:noWrap/>
            <w:vAlign w:val="center"/>
          </w:tcPr>
          <w:p w:rsidR="00CA0610" w:rsidRPr="00B55AE3" w:rsidRDefault="00CA0610" w:rsidP="00294BBB">
            <w:pPr>
              <w:jc w:val="center"/>
              <w:rPr>
                <w:rFonts w:asciiTheme="minorEastAsia" w:hAnsiTheme="minorEastAsia"/>
                <w:sz w:val="24"/>
                <w:szCs w:val="24"/>
              </w:rPr>
            </w:pPr>
            <w:r w:rsidRPr="00B55AE3">
              <w:rPr>
                <w:rFonts w:asciiTheme="minorEastAsia" w:hAnsiTheme="minorEastAsia" w:hint="eastAsia"/>
                <w:sz w:val="24"/>
                <w:szCs w:val="24"/>
              </w:rPr>
              <w:t>1</w:t>
            </w:r>
            <w:r>
              <w:rPr>
                <w:rFonts w:asciiTheme="minorEastAsia" w:hAnsiTheme="minorEastAsia" w:hint="eastAsia"/>
                <w:sz w:val="24"/>
                <w:szCs w:val="24"/>
              </w:rPr>
              <w:t>5</w:t>
            </w:r>
          </w:p>
        </w:tc>
        <w:tc>
          <w:tcPr>
            <w:tcW w:w="4895" w:type="dxa"/>
            <w:noWrap/>
            <w:vAlign w:val="center"/>
          </w:tcPr>
          <w:p w:rsidR="00CA0610" w:rsidRPr="00B55AE3" w:rsidRDefault="00CA0610" w:rsidP="00294BBB">
            <w:pPr>
              <w:rPr>
                <w:rFonts w:asciiTheme="minorEastAsia" w:hAnsiTheme="minorEastAsia"/>
                <w:sz w:val="24"/>
                <w:szCs w:val="24"/>
              </w:rPr>
            </w:pPr>
            <w:r w:rsidRPr="00B55AE3">
              <w:rPr>
                <w:rFonts w:asciiTheme="minorEastAsia" w:hAnsiTheme="minorEastAsia" w:hint="eastAsia"/>
                <w:sz w:val="24"/>
                <w:szCs w:val="24"/>
              </w:rPr>
              <w:t>《新疆棉作理论及现代植棉技术》</w:t>
            </w:r>
          </w:p>
        </w:tc>
        <w:tc>
          <w:tcPr>
            <w:tcW w:w="1701" w:type="dxa"/>
            <w:noWrap/>
            <w:vAlign w:val="center"/>
          </w:tcPr>
          <w:p w:rsidR="00CA0610" w:rsidRPr="00B55AE3" w:rsidRDefault="00CA0610" w:rsidP="00294BBB">
            <w:pPr>
              <w:jc w:val="center"/>
              <w:rPr>
                <w:rFonts w:asciiTheme="minorEastAsia" w:hAnsiTheme="minorEastAsia"/>
                <w:sz w:val="24"/>
                <w:szCs w:val="24"/>
              </w:rPr>
            </w:pPr>
            <w:r>
              <w:rPr>
                <w:rFonts w:asciiTheme="minorEastAsia" w:hAnsiTheme="minorEastAsia" w:hint="eastAsia"/>
                <w:sz w:val="24"/>
                <w:szCs w:val="24"/>
              </w:rPr>
              <w:t>科学技术普及</w:t>
            </w:r>
          </w:p>
        </w:tc>
        <w:tc>
          <w:tcPr>
            <w:tcW w:w="4819" w:type="dxa"/>
            <w:noWrap/>
            <w:vAlign w:val="center"/>
          </w:tcPr>
          <w:p w:rsidR="00CA0610" w:rsidRPr="00B55AE3" w:rsidRDefault="00CA0610" w:rsidP="00294BBB">
            <w:pPr>
              <w:rPr>
                <w:rFonts w:asciiTheme="minorEastAsia" w:hAnsiTheme="minorEastAsia"/>
                <w:sz w:val="24"/>
                <w:szCs w:val="24"/>
              </w:rPr>
            </w:pPr>
            <w:r w:rsidRPr="00B55AE3">
              <w:rPr>
                <w:rFonts w:asciiTheme="minorEastAsia" w:hAnsiTheme="minorEastAsia" w:hint="eastAsia"/>
                <w:sz w:val="24"/>
                <w:szCs w:val="24"/>
              </w:rPr>
              <w:t>新疆农垦科学院</w:t>
            </w:r>
          </w:p>
        </w:tc>
        <w:tc>
          <w:tcPr>
            <w:tcW w:w="2061" w:type="dxa"/>
            <w:noWrap/>
            <w:vAlign w:val="center"/>
          </w:tcPr>
          <w:p w:rsidR="00CA0610" w:rsidRPr="00B55AE3" w:rsidRDefault="00CA0610" w:rsidP="008003B0">
            <w:pPr>
              <w:jc w:val="center"/>
              <w:rPr>
                <w:rFonts w:asciiTheme="minorEastAsia" w:hAnsiTheme="minorEastAsia"/>
                <w:sz w:val="24"/>
                <w:szCs w:val="24"/>
              </w:rPr>
            </w:pPr>
            <w:r>
              <w:rPr>
                <w:rFonts w:asciiTheme="minorEastAsia" w:hAnsiTheme="minorEastAsia" w:hint="eastAsia"/>
                <w:sz w:val="24"/>
                <w:szCs w:val="24"/>
              </w:rPr>
              <w:t>19:30—20:00</w:t>
            </w:r>
          </w:p>
        </w:tc>
      </w:tr>
    </w:tbl>
    <w:p w:rsidR="00B44264" w:rsidRDefault="00B44264"/>
    <w:p w:rsidR="00B44264" w:rsidRDefault="00B44264">
      <w:pPr>
        <w:widowControl/>
        <w:jc w:val="left"/>
      </w:pPr>
      <w:r>
        <w:br w:type="page"/>
      </w:r>
    </w:p>
    <w:p w:rsidR="00B44264" w:rsidRDefault="00B44264" w:rsidP="00B44264">
      <w:pPr>
        <w:jc w:val="center"/>
        <w:rPr>
          <w:rFonts w:ascii="方正小标宋_GBK" w:eastAsia="方正小标宋_GBK"/>
          <w:sz w:val="36"/>
          <w:szCs w:val="36"/>
        </w:rPr>
      </w:pPr>
      <w:r>
        <w:rPr>
          <w:rFonts w:ascii="方正小标宋_GBK" w:eastAsia="方正小标宋_GBK" w:hint="eastAsia"/>
          <w:sz w:val="36"/>
          <w:szCs w:val="36"/>
        </w:rPr>
        <w:lastRenderedPageBreak/>
        <w:t>2019年科技进步奖农业组视频答辩时间表</w:t>
      </w:r>
    </w:p>
    <w:p w:rsidR="00B44264" w:rsidRPr="00B44264" w:rsidRDefault="00B44264" w:rsidP="00B44264">
      <w:pPr>
        <w:jc w:val="center"/>
        <w:rPr>
          <w:rFonts w:asciiTheme="minorEastAsia" w:hAnsiTheme="minorEastAsia"/>
          <w:sz w:val="28"/>
          <w:szCs w:val="28"/>
        </w:rPr>
      </w:pPr>
      <w:r w:rsidRPr="00B44264">
        <w:rPr>
          <w:rFonts w:asciiTheme="minorEastAsia" w:hAnsiTheme="minorEastAsia" w:hint="eastAsia"/>
          <w:sz w:val="28"/>
          <w:szCs w:val="28"/>
        </w:rPr>
        <w:t>（2019年</w:t>
      </w:r>
      <w:r w:rsidR="00B560F7">
        <w:rPr>
          <w:rFonts w:asciiTheme="minorEastAsia" w:hAnsiTheme="minorEastAsia" w:hint="eastAsia"/>
          <w:sz w:val="28"/>
          <w:szCs w:val="28"/>
        </w:rPr>
        <w:t>9</w:t>
      </w:r>
      <w:r w:rsidRPr="00B44264">
        <w:rPr>
          <w:rFonts w:asciiTheme="minorEastAsia" w:hAnsiTheme="minorEastAsia" w:hint="eastAsia"/>
          <w:sz w:val="28"/>
          <w:szCs w:val="28"/>
        </w:rPr>
        <w:t>月1</w:t>
      </w:r>
      <w:r w:rsidR="00FC7E6A">
        <w:rPr>
          <w:rFonts w:asciiTheme="minorEastAsia" w:hAnsiTheme="minorEastAsia" w:hint="eastAsia"/>
          <w:sz w:val="28"/>
          <w:szCs w:val="28"/>
        </w:rPr>
        <w:t>9</w:t>
      </w:r>
      <w:r w:rsidRPr="00B44264">
        <w:rPr>
          <w:rFonts w:asciiTheme="minorEastAsia" w:hAnsiTheme="minorEastAsia" w:hint="eastAsia"/>
          <w:sz w:val="28"/>
          <w:szCs w:val="28"/>
        </w:rPr>
        <w:t>日</w:t>
      </w:r>
      <w:r w:rsidR="005C78DB">
        <w:rPr>
          <w:rFonts w:asciiTheme="minorEastAsia" w:hAnsiTheme="minorEastAsia" w:hint="eastAsia"/>
          <w:sz w:val="28"/>
          <w:szCs w:val="28"/>
        </w:rPr>
        <w:t>周</w:t>
      </w:r>
      <w:r w:rsidR="005C78DB">
        <w:rPr>
          <w:rFonts w:asciiTheme="minorEastAsia" w:hAnsiTheme="minorEastAsia" w:hint="eastAsia"/>
          <w:sz w:val="28"/>
          <w:szCs w:val="28"/>
        </w:rPr>
        <w:t>四</w:t>
      </w:r>
      <w:r>
        <w:rPr>
          <w:rFonts w:asciiTheme="minorEastAsia" w:hAnsiTheme="minorEastAsia" w:hint="eastAsia"/>
          <w:sz w:val="28"/>
          <w:szCs w:val="28"/>
        </w:rPr>
        <w:t>上</w:t>
      </w:r>
      <w:r w:rsidRPr="00B44264">
        <w:rPr>
          <w:rFonts w:asciiTheme="minorEastAsia" w:hAnsiTheme="minorEastAsia" w:hint="eastAsia"/>
          <w:sz w:val="28"/>
          <w:szCs w:val="28"/>
        </w:rPr>
        <w:t>午）</w:t>
      </w:r>
    </w:p>
    <w:tbl>
      <w:tblPr>
        <w:tblStyle w:val="a5"/>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2"/>
        <w:gridCol w:w="4895"/>
        <w:gridCol w:w="1701"/>
        <w:gridCol w:w="4819"/>
        <w:gridCol w:w="2061"/>
      </w:tblGrid>
      <w:tr w:rsidR="00B44264" w:rsidRPr="00B55AE3" w:rsidTr="00172871">
        <w:trPr>
          <w:trHeight w:val="680"/>
          <w:jc w:val="center"/>
        </w:trPr>
        <w:tc>
          <w:tcPr>
            <w:tcW w:w="742" w:type="dxa"/>
            <w:noWrap/>
            <w:vAlign w:val="center"/>
          </w:tcPr>
          <w:p w:rsidR="00B44264" w:rsidRPr="00B55AE3" w:rsidRDefault="00B44264" w:rsidP="00B44264">
            <w:pPr>
              <w:jc w:val="center"/>
              <w:rPr>
                <w:rFonts w:asciiTheme="minorEastAsia" w:hAnsiTheme="minorEastAsia"/>
                <w:sz w:val="24"/>
                <w:szCs w:val="24"/>
              </w:rPr>
            </w:pPr>
            <w:r w:rsidRPr="00B55AE3">
              <w:rPr>
                <w:rFonts w:asciiTheme="minorEastAsia" w:hAnsiTheme="minorEastAsia" w:hint="eastAsia"/>
                <w:sz w:val="24"/>
                <w:szCs w:val="24"/>
              </w:rPr>
              <w:t>序号</w:t>
            </w:r>
          </w:p>
        </w:tc>
        <w:tc>
          <w:tcPr>
            <w:tcW w:w="4895" w:type="dxa"/>
            <w:noWrap/>
            <w:vAlign w:val="center"/>
          </w:tcPr>
          <w:p w:rsidR="00B44264" w:rsidRPr="00B55AE3" w:rsidRDefault="00B44264" w:rsidP="00B44264">
            <w:pPr>
              <w:jc w:val="center"/>
              <w:rPr>
                <w:rFonts w:asciiTheme="minorEastAsia" w:hAnsiTheme="minorEastAsia"/>
                <w:sz w:val="24"/>
                <w:szCs w:val="24"/>
              </w:rPr>
            </w:pPr>
            <w:r w:rsidRPr="00B55AE3">
              <w:rPr>
                <w:rFonts w:asciiTheme="minorEastAsia" w:hAnsiTheme="minorEastAsia" w:hint="eastAsia"/>
                <w:sz w:val="24"/>
                <w:szCs w:val="24"/>
              </w:rPr>
              <w:t>项目名称</w:t>
            </w:r>
          </w:p>
        </w:tc>
        <w:tc>
          <w:tcPr>
            <w:tcW w:w="1701" w:type="dxa"/>
            <w:noWrap/>
            <w:vAlign w:val="center"/>
          </w:tcPr>
          <w:p w:rsidR="00B44264" w:rsidRPr="00B55AE3" w:rsidRDefault="00B44264" w:rsidP="00B44264">
            <w:pPr>
              <w:jc w:val="center"/>
              <w:rPr>
                <w:rFonts w:asciiTheme="minorEastAsia" w:hAnsiTheme="minorEastAsia"/>
                <w:sz w:val="24"/>
                <w:szCs w:val="24"/>
              </w:rPr>
            </w:pPr>
            <w:r w:rsidRPr="00B55AE3">
              <w:rPr>
                <w:rFonts w:asciiTheme="minorEastAsia" w:hAnsiTheme="minorEastAsia" w:hint="eastAsia"/>
                <w:sz w:val="24"/>
                <w:szCs w:val="24"/>
              </w:rPr>
              <w:t>评审类别</w:t>
            </w:r>
          </w:p>
        </w:tc>
        <w:tc>
          <w:tcPr>
            <w:tcW w:w="4819" w:type="dxa"/>
            <w:noWrap/>
            <w:vAlign w:val="center"/>
          </w:tcPr>
          <w:p w:rsidR="00B44264" w:rsidRPr="00B55AE3" w:rsidRDefault="00B44264" w:rsidP="00B44264">
            <w:pPr>
              <w:jc w:val="center"/>
              <w:rPr>
                <w:rFonts w:asciiTheme="minorEastAsia" w:hAnsiTheme="minorEastAsia"/>
                <w:sz w:val="24"/>
                <w:szCs w:val="24"/>
              </w:rPr>
            </w:pPr>
            <w:r w:rsidRPr="00B55AE3">
              <w:rPr>
                <w:rFonts w:asciiTheme="minorEastAsia" w:hAnsiTheme="minorEastAsia" w:hint="eastAsia"/>
                <w:sz w:val="24"/>
                <w:szCs w:val="24"/>
              </w:rPr>
              <w:t>完成单位</w:t>
            </w:r>
          </w:p>
        </w:tc>
        <w:tc>
          <w:tcPr>
            <w:tcW w:w="2061" w:type="dxa"/>
            <w:noWrap/>
            <w:vAlign w:val="center"/>
          </w:tcPr>
          <w:p w:rsidR="00B44264" w:rsidRPr="00B55AE3" w:rsidRDefault="00B44264" w:rsidP="00B44264">
            <w:pPr>
              <w:jc w:val="center"/>
              <w:rPr>
                <w:rFonts w:asciiTheme="minorEastAsia" w:hAnsiTheme="minorEastAsia"/>
                <w:sz w:val="24"/>
                <w:szCs w:val="24"/>
              </w:rPr>
            </w:pPr>
            <w:r>
              <w:rPr>
                <w:rFonts w:asciiTheme="minorEastAsia" w:hAnsiTheme="minorEastAsia" w:hint="eastAsia"/>
                <w:sz w:val="24"/>
                <w:szCs w:val="24"/>
              </w:rPr>
              <w:t>答辩时间</w:t>
            </w:r>
          </w:p>
        </w:tc>
      </w:tr>
      <w:tr w:rsidR="00742EF1" w:rsidRPr="00B55AE3" w:rsidTr="00172871">
        <w:trPr>
          <w:trHeight w:val="680"/>
          <w:jc w:val="center"/>
        </w:trPr>
        <w:tc>
          <w:tcPr>
            <w:tcW w:w="742" w:type="dxa"/>
            <w:noWrap/>
            <w:vAlign w:val="center"/>
          </w:tcPr>
          <w:p w:rsidR="00742EF1" w:rsidRPr="00B55AE3" w:rsidRDefault="00742EF1" w:rsidP="008003B0">
            <w:pPr>
              <w:jc w:val="center"/>
              <w:rPr>
                <w:rFonts w:asciiTheme="minorEastAsia" w:hAnsiTheme="minorEastAsia"/>
                <w:sz w:val="24"/>
                <w:szCs w:val="24"/>
              </w:rPr>
            </w:pPr>
            <w:r>
              <w:rPr>
                <w:rFonts w:asciiTheme="minorEastAsia" w:hAnsiTheme="minorEastAsia" w:hint="eastAsia"/>
                <w:sz w:val="24"/>
                <w:szCs w:val="24"/>
              </w:rPr>
              <w:t>16</w:t>
            </w:r>
          </w:p>
        </w:tc>
        <w:tc>
          <w:tcPr>
            <w:tcW w:w="4895" w:type="dxa"/>
            <w:noWrap/>
            <w:vAlign w:val="center"/>
          </w:tcPr>
          <w:p w:rsidR="00742EF1" w:rsidRPr="00B55AE3" w:rsidRDefault="00742EF1" w:rsidP="008003B0">
            <w:pPr>
              <w:rPr>
                <w:rFonts w:asciiTheme="minorEastAsia" w:hAnsiTheme="minorEastAsia"/>
                <w:sz w:val="24"/>
                <w:szCs w:val="24"/>
              </w:rPr>
            </w:pPr>
            <w:r w:rsidRPr="00B55AE3">
              <w:rPr>
                <w:rFonts w:asciiTheme="minorEastAsia" w:hAnsiTheme="minorEastAsia" w:hint="eastAsia"/>
                <w:sz w:val="24"/>
                <w:szCs w:val="24"/>
              </w:rPr>
              <w:t>新疆棉花优质高产栽培的光合生理基础研究</w:t>
            </w:r>
          </w:p>
        </w:tc>
        <w:tc>
          <w:tcPr>
            <w:tcW w:w="1701" w:type="dxa"/>
            <w:noWrap/>
            <w:vAlign w:val="center"/>
          </w:tcPr>
          <w:p w:rsidR="00742EF1" w:rsidRPr="00B55AE3" w:rsidRDefault="00742EF1" w:rsidP="008003B0">
            <w:pPr>
              <w:jc w:val="center"/>
              <w:rPr>
                <w:rFonts w:asciiTheme="minorEastAsia" w:hAnsiTheme="minorEastAsia"/>
                <w:sz w:val="24"/>
                <w:szCs w:val="24"/>
              </w:rPr>
            </w:pPr>
            <w:r w:rsidRPr="00B55AE3">
              <w:rPr>
                <w:rFonts w:asciiTheme="minorEastAsia" w:hAnsiTheme="minorEastAsia" w:hint="eastAsia"/>
                <w:sz w:val="24"/>
                <w:szCs w:val="24"/>
              </w:rPr>
              <w:t>自然科学类</w:t>
            </w:r>
          </w:p>
        </w:tc>
        <w:tc>
          <w:tcPr>
            <w:tcW w:w="4819" w:type="dxa"/>
            <w:noWrap/>
            <w:vAlign w:val="center"/>
          </w:tcPr>
          <w:p w:rsidR="00742EF1" w:rsidRPr="00B55AE3" w:rsidRDefault="00742EF1" w:rsidP="008003B0">
            <w:pPr>
              <w:rPr>
                <w:rFonts w:asciiTheme="minorEastAsia" w:hAnsiTheme="minorEastAsia"/>
                <w:sz w:val="24"/>
                <w:szCs w:val="24"/>
              </w:rPr>
            </w:pPr>
            <w:r w:rsidRPr="00B55AE3">
              <w:rPr>
                <w:rFonts w:asciiTheme="minorEastAsia" w:hAnsiTheme="minorEastAsia" w:hint="eastAsia"/>
                <w:sz w:val="24"/>
                <w:szCs w:val="24"/>
              </w:rPr>
              <w:t>石河子大学</w:t>
            </w:r>
          </w:p>
        </w:tc>
        <w:tc>
          <w:tcPr>
            <w:tcW w:w="2061" w:type="dxa"/>
            <w:noWrap/>
            <w:vAlign w:val="center"/>
          </w:tcPr>
          <w:p w:rsidR="00742EF1" w:rsidRPr="00B55AE3" w:rsidRDefault="00742EF1" w:rsidP="008003B0">
            <w:pPr>
              <w:jc w:val="center"/>
              <w:rPr>
                <w:rFonts w:asciiTheme="minorEastAsia" w:hAnsiTheme="minorEastAsia"/>
                <w:sz w:val="24"/>
                <w:szCs w:val="24"/>
              </w:rPr>
            </w:pPr>
            <w:r>
              <w:rPr>
                <w:rFonts w:asciiTheme="minorEastAsia" w:hAnsiTheme="minorEastAsia" w:hint="eastAsia"/>
                <w:sz w:val="24"/>
                <w:szCs w:val="24"/>
              </w:rPr>
              <w:t>10:00—10:30</w:t>
            </w:r>
          </w:p>
        </w:tc>
      </w:tr>
      <w:tr w:rsidR="00742EF1" w:rsidRPr="00B55AE3" w:rsidTr="007D3DC0">
        <w:trPr>
          <w:trHeight w:val="680"/>
          <w:jc w:val="center"/>
        </w:trPr>
        <w:tc>
          <w:tcPr>
            <w:tcW w:w="742" w:type="dxa"/>
            <w:noWrap/>
            <w:vAlign w:val="center"/>
            <w:hideMark/>
          </w:tcPr>
          <w:p w:rsidR="00742EF1" w:rsidRPr="00B55AE3" w:rsidRDefault="00742EF1" w:rsidP="003A7B76">
            <w:pPr>
              <w:jc w:val="center"/>
              <w:rPr>
                <w:rFonts w:asciiTheme="minorEastAsia" w:hAnsiTheme="minorEastAsia"/>
                <w:sz w:val="24"/>
                <w:szCs w:val="24"/>
              </w:rPr>
            </w:pPr>
            <w:r w:rsidRPr="00B55AE3">
              <w:rPr>
                <w:rFonts w:asciiTheme="minorEastAsia" w:hAnsiTheme="minorEastAsia" w:hint="eastAsia"/>
                <w:sz w:val="24"/>
                <w:szCs w:val="24"/>
              </w:rPr>
              <w:t>17</w:t>
            </w:r>
          </w:p>
        </w:tc>
        <w:tc>
          <w:tcPr>
            <w:tcW w:w="4895"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小麦淀粉粒表面微观结构发育形成机理</w:t>
            </w:r>
          </w:p>
        </w:tc>
        <w:tc>
          <w:tcPr>
            <w:tcW w:w="1701" w:type="dxa"/>
            <w:noWrap/>
            <w:vAlign w:val="center"/>
          </w:tcPr>
          <w:p w:rsidR="00742EF1" w:rsidRPr="00B55AE3" w:rsidRDefault="00742EF1" w:rsidP="00376198">
            <w:pPr>
              <w:jc w:val="center"/>
              <w:rPr>
                <w:rFonts w:asciiTheme="minorEastAsia" w:hAnsiTheme="minorEastAsia"/>
                <w:sz w:val="24"/>
                <w:szCs w:val="24"/>
              </w:rPr>
            </w:pPr>
            <w:r w:rsidRPr="00B55AE3">
              <w:rPr>
                <w:rFonts w:asciiTheme="minorEastAsia" w:hAnsiTheme="minorEastAsia" w:hint="eastAsia"/>
                <w:sz w:val="24"/>
                <w:szCs w:val="24"/>
              </w:rPr>
              <w:t>自然科学类</w:t>
            </w:r>
          </w:p>
        </w:tc>
        <w:tc>
          <w:tcPr>
            <w:tcW w:w="4819"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石河子子大学</w:t>
            </w:r>
          </w:p>
        </w:tc>
        <w:tc>
          <w:tcPr>
            <w:tcW w:w="2061" w:type="dxa"/>
            <w:noWrap/>
            <w:vAlign w:val="center"/>
          </w:tcPr>
          <w:p w:rsidR="00742EF1" w:rsidRPr="00B55AE3" w:rsidRDefault="00742EF1" w:rsidP="008003B0">
            <w:pPr>
              <w:jc w:val="center"/>
              <w:rPr>
                <w:rFonts w:asciiTheme="minorEastAsia" w:hAnsiTheme="minorEastAsia"/>
                <w:sz w:val="24"/>
                <w:szCs w:val="24"/>
              </w:rPr>
            </w:pPr>
            <w:r>
              <w:rPr>
                <w:rFonts w:asciiTheme="minorEastAsia" w:hAnsiTheme="minorEastAsia" w:hint="eastAsia"/>
                <w:sz w:val="24"/>
                <w:szCs w:val="24"/>
              </w:rPr>
              <w:t>10:30—11:00</w:t>
            </w:r>
          </w:p>
        </w:tc>
      </w:tr>
      <w:tr w:rsidR="00742EF1" w:rsidRPr="00B55AE3" w:rsidTr="007D3DC0">
        <w:trPr>
          <w:trHeight w:val="680"/>
          <w:jc w:val="center"/>
        </w:trPr>
        <w:tc>
          <w:tcPr>
            <w:tcW w:w="742" w:type="dxa"/>
            <w:noWrap/>
            <w:vAlign w:val="center"/>
            <w:hideMark/>
          </w:tcPr>
          <w:p w:rsidR="00742EF1" w:rsidRPr="00B55AE3" w:rsidRDefault="00742EF1" w:rsidP="003A7B76">
            <w:pPr>
              <w:jc w:val="center"/>
              <w:rPr>
                <w:rFonts w:asciiTheme="minorEastAsia" w:hAnsiTheme="minorEastAsia"/>
                <w:sz w:val="24"/>
                <w:szCs w:val="24"/>
              </w:rPr>
            </w:pPr>
            <w:r w:rsidRPr="00B55AE3">
              <w:rPr>
                <w:rFonts w:asciiTheme="minorEastAsia" w:hAnsiTheme="minorEastAsia" w:hint="eastAsia"/>
                <w:sz w:val="24"/>
                <w:szCs w:val="24"/>
              </w:rPr>
              <w:t>18</w:t>
            </w:r>
          </w:p>
        </w:tc>
        <w:tc>
          <w:tcPr>
            <w:tcW w:w="4895"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春小麦品种新春31号和新春39号的选育与推广</w:t>
            </w:r>
          </w:p>
        </w:tc>
        <w:tc>
          <w:tcPr>
            <w:tcW w:w="1701" w:type="dxa"/>
            <w:noWrap/>
            <w:vAlign w:val="center"/>
          </w:tcPr>
          <w:p w:rsidR="00742EF1" w:rsidRPr="00B55AE3" w:rsidRDefault="00742EF1" w:rsidP="00376198">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石河子大学农学院</w:t>
            </w:r>
          </w:p>
        </w:tc>
        <w:tc>
          <w:tcPr>
            <w:tcW w:w="2061" w:type="dxa"/>
            <w:noWrap/>
            <w:vAlign w:val="center"/>
          </w:tcPr>
          <w:p w:rsidR="00742EF1" w:rsidRPr="00B55AE3" w:rsidRDefault="00742EF1" w:rsidP="008003B0">
            <w:pPr>
              <w:jc w:val="center"/>
              <w:rPr>
                <w:rFonts w:asciiTheme="minorEastAsia" w:hAnsiTheme="minorEastAsia"/>
                <w:sz w:val="24"/>
                <w:szCs w:val="24"/>
              </w:rPr>
            </w:pPr>
            <w:r>
              <w:rPr>
                <w:rFonts w:asciiTheme="minorEastAsia" w:hAnsiTheme="minorEastAsia" w:hint="eastAsia"/>
                <w:sz w:val="24"/>
                <w:szCs w:val="24"/>
              </w:rPr>
              <w:t>11:00—11:30</w:t>
            </w:r>
          </w:p>
        </w:tc>
      </w:tr>
      <w:tr w:rsidR="00742EF1" w:rsidRPr="00B55AE3" w:rsidTr="007D3DC0">
        <w:trPr>
          <w:trHeight w:val="680"/>
          <w:jc w:val="center"/>
        </w:trPr>
        <w:tc>
          <w:tcPr>
            <w:tcW w:w="742" w:type="dxa"/>
            <w:noWrap/>
            <w:vAlign w:val="center"/>
            <w:hideMark/>
          </w:tcPr>
          <w:p w:rsidR="00742EF1" w:rsidRPr="00B55AE3" w:rsidRDefault="00742EF1" w:rsidP="003A7B76">
            <w:pPr>
              <w:jc w:val="center"/>
              <w:rPr>
                <w:rFonts w:asciiTheme="minorEastAsia" w:hAnsiTheme="minorEastAsia"/>
                <w:sz w:val="24"/>
                <w:szCs w:val="24"/>
              </w:rPr>
            </w:pPr>
            <w:r w:rsidRPr="00B55AE3">
              <w:rPr>
                <w:rFonts w:asciiTheme="minorEastAsia" w:hAnsiTheme="minorEastAsia" w:hint="eastAsia"/>
                <w:sz w:val="24"/>
                <w:szCs w:val="24"/>
              </w:rPr>
              <w:t>19</w:t>
            </w:r>
          </w:p>
        </w:tc>
        <w:tc>
          <w:tcPr>
            <w:tcW w:w="4895"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非编码RNA在胡杨异形叶发生中的作用分析</w:t>
            </w:r>
          </w:p>
        </w:tc>
        <w:tc>
          <w:tcPr>
            <w:tcW w:w="1701" w:type="dxa"/>
            <w:noWrap/>
            <w:vAlign w:val="center"/>
          </w:tcPr>
          <w:p w:rsidR="00742EF1" w:rsidRPr="00B55AE3" w:rsidRDefault="00742EF1" w:rsidP="00376198">
            <w:pPr>
              <w:jc w:val="center"/>
              <w:rPr>
                <w:rFonts w:asciiTheme="minorEastAsia" w:hAnsiTheme="minorEastAsia"/>
                <w:sz w:val="24"/>
                <w:szCs w:val="24"/>
              </w:rPr>
            </w:pPr>
            <w:r w:rsidRPr="00B55AE3">
              <w:rPr>
                <w:rFonts w:asciiTheme="minorEastAsia" w:hAnsiTheme="minorEastAsia" w:hint="eastAsia"/>
                <w:sz w:val="24"/>
                <w:szCs w:val="24"/>
              </w:rPr>
              <w:t>自然科学类</w:t>
            </w:r>
          </w:p>
        </w:tc>
        <w:tc>
          <w:tcPr>
            <w:tcW w:w="4819"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塔里木大学</w:t>
            </w:r>
          </w:p>
        </w:tc>
        <w:tc>
          <w:tcPr>
            <w:tcW w:w="2061" w:type="dxa"/>
            <w:noWrap/>
            <w:vAlign w:val="center"/>
            <w:hideMark/>
          </w:tcPr>
          <w:p w:rsidR="00742EF1" w:rsidRPr="00484651" w:rsidRDefault="00742EF1" w:rsidP="008003B0">
            <w:pPr>
              <w:jc w:val="center"/>
              <w:rPr>
                <w:rFonts w:asciiTheme="minorEastAsia" w:hAnsiTheme="minorEastAsia"/>
                <w:color w:val="FF0000"/>
                <w:sz w:val="24"/>
                <w:szCs w:val="24"/>
              </w:rPr>
            </w:pPr>
            <w:r w:rsidRPr="007D3DC0">
              <w:rPr>
                <w:rFonts w:asciiTheme="minorEastAsia" w:hAnsiTheme="minorEastAsia" w:hint="eastAsia"/>
                <w:sz w:val="24"/>
                <w:szCs w:val="24"/>
              </w:rPr>
              <w:t>11:30—12:00</w:t>
            </w:r>
          </w:p>
        </w:tc>
      </w:tr>
      <w:tr w:rsidR="00742EF1" w:rsidRPr="00484651" w:rsidTr="00484651">
        <w:trPr>
          <w:trHeight w:val="680"/>
          <w:jc w:val="center"/>
        </w:trPr>
        <w:tc>
          <w:tcPr>
            <w:tcW w:w="742" w:type="dxa"/>
            <w:noWrap/>
            <w:vAlign w:val="center"/>
            <w:hideMark/>
          </w:tcPr>
          <w:p w:rsidR="00742EF1" w:rsidRPr="00484651" w:rsidRDefault="00742EF1" w:rsidP="003A7B76">
            <w:pPr>
              <w:jc w:val="center"/>
              <w:rPr>
                <w:rFonts w:asciiTheme="minorEastAsia" w:hAnsiTheme="minorEastAsia"/>
                <w:color w:val="FF0000"/>
                <w:sz w:val="24"/>
                <w:szCs w:val="24"/>
              </w:rPr>
            </w:pPr>
            <w:r w:rsidRPr="007D3DC0">
              <w:rPr>
                <w:rFonts w:asciiTheme="minorEastAsia" w:hAnsiTheme="minorEastAsia" w:hint="eastAsia"/>
                <w:sz w:val="24"/>
                <w:szCs w:val="24"/>
              </w:rPr>
              <w:t>20</w:t>
            </w:r>
          </w:p>
        </w:tc>
        <w:tc>
          <w:tcPr>
            <w:tcW w:w="4895"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南疆绿洲前沿生态脆弱带荒漠植被演替机制与植被恢复技术</w:t>
            </w:r>
          </w:p>
        </w:tc>
        <w:tc>
          <w:tcPr>
            <w:tcW w:w="1701" w:type="dxa"/>
            <w:noWrap/>
            <w:vAlign w:val="center"/>
          </w:tcPr>
          <w:p w:rsidR="00742EF1" w:rsidRPr="00B55AE3" w:rsidRDefault="00742EF1" w:rsidP="00376198">
            <w:pPr>
              <w:jc w:val="center"/>
              <w:rPr>
                <w:rFonts w:asciiTheme="minorEastAsia" w:hAnsiTheme="minorEastAsia"/>
                <w:sz w:val="24"/>
                <w:szCs w:val="24"/>
              </w:rPr>
            </w:pPr>
            <w:r w:rsidRPr="00B55AE3">
              <w:rPr>
                <w:rFonts w:asciiTheme="minorEastAsia" w:hAnsiTheme="minorEastAsia" w:hint="eastAsia"/>
                <w:sz w:val="24"/>
                <w:szCs w:val="24"/>
              </w:rPr>
              <w:t>自然科学类</w:t>
            </w:r>
          </w:p>
        </w:tc>
        <w:tc>
          <w:tcPr>
            <w:tcW w:w="4819"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塔里木大学</w:t>
            </w:r>
          </w:p>
        </w:tc>
        <w:tc>
          <w:tcPr>
            <w:tcW w:w="2061" w:type="dxa"/>
            <w:noWrap/>
            <w:vAlign w:val="center"/>
            <w:hideMark/>
          </w:tcPr>
          <w:p w:rsidR="00742EF1" w:rsidRPr="00B55AE3" w:rsidRDefault="00742EF1" w:rsidP="008003B0">
            <w:pPr>
              <w:jc w:val="center"/>
              <w:rPr>
                <w:rFonts w:asciiTheme="minorEastAsia" w:hAnsiTheme="minorEastAsia"/>
                <w:sz w:val="24"/>
                <w:szCs w:val="24"/>
              </w:rPr>
            </w:pPr>
            <w:r>
              <w:rPr>
                <w:rFonts w:asciiTheme="minorEastAsia" w:hAnsiTheme="minorEastAsia" w:hint="eastAsia"/>
                <w:sz w:val="24"/>
                <w:szCs w:val="24"/>
              </w:rPr>
              <w:t>12:00—12:30</w:t>
            </w:r>
          </w:p>
        </w:tc>
      </w:tr>
      <w:tr w:rsidR="00742EF1" w:rsidRPr="00B55AE3" w:rsidTr="00484651">
        <w:trPr>
          <w:trHeight w:val="680"/>
          <w:jc w:val="center"/>
        </w:trPr>
        <w:tc>
          <w:tcPr>
            <w:tcW w:w="742" w:type="dxa"/>
            <w:noWrap/>
            <w:vAlign w:val="center"/>
            <w:hideMark/>
          </w:tcPr>
          <w:p w:rsidR="00742EF1" w:rsidRPr="00B55AE3" w:rsidRDefault="00742EF1" w:rsidP="00484651">
            <w:pPr>
              <w:jc w:val="center"/>
              <w:rPr>
                <w:rFonts w:asciiTheme="minorEastAsia" w:hAnsiTheme="minorEastAsia"/>
                <w:sz w:val="24"/>
                <w:szCs w:val="24"/>
              </w:rPr>
            </w:pPr>
            <w:r w:rsidRPr="00B55AE3">
              <w:rPr>
                <w:rFonts w:asciiTheme="minorEastAsia" w:hAnsiTheme="minorEastAsia" w:hint="eastAsia"/>
                <w:sz w:val="24"/>
                <w:szCs w:val="24"/>
              </w:rPr>
              <w:t>2</w:t>
            </w:r>
            <w:r>
              <w:rPr>
                <w:rFonts w:asciiTheme="minorEastAsia" w:hAnsiTheme="minorEastAsia" w:hint="eastAsia"/>
                <w:sz w:val="24"/>
                <w:szCs w:val="24"/>
              </w:rPr>
              <w:t>1</w:t>
            </w:r>
          </w:p>
        </w:tc>
        <w:tc>
          <w:tcPr>
            <w:tcW w:w="4895"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南疆农果间作的互作调控技术与应用</w:t>
            </w:r>
          </w:p>
        </w:tc>
        <w:tc>
          <w:tcPr>
            <w:tcW w:w="1701" w:type="dxa"/>
            <w:noWrap/>
            <w:vAlign w:val="center"/>
          </w:tcPr>
          <w:p w:rsidR="00742EF1" w:rsidRPr="00B55AE3" w:rsidRDefault="00742EF1" w:rsidP="00376198">
            <w:pPr>
              <w:jc w:val="center"/>
              <w:rPr>
                <w:rFonts w:asciiTheme="minorEastAsia" w:hAnsiTheme="minorEastAsia"/>
                <w:sz w:val="24"/>
                <w:szCs w:val="24"/>
              </w:rPr>
            </w:pPr>
            <w:r w:rsidRPr="00B55AE3">
              <w:rPr>
                <w:rFonts w:asciiTheme="minorEastAsia" w:hAnsiTheme="minorEastAsia" w:hint="eastAsia"/>
                <w:sz w:val="24"/>
                <w:szCs w:val="24"/>
              </w:rPr>
              <w:t>研究开发类</w:t>
            </w:r>
          </w:p>
        </w:tc>
        <w:tc>
          <w:tcPr>
            <w:tcW w:w="4819" w:type="dxa"/>
            <w:noWrap/>
            <w:vAlign w:val="center"/>
          </w:tcPr>
          <w:p w:rsidR="00742EF1" w:rsidRPr="00B55AE3" w:rsidRDefault="00742EF1" w:rsidP="00376198">
            <w:pPr>
              <w:rPr>
                <w:rFonts w:asciiTheme="minorEastAsia" w:hAnsiTheme="minorEastAsia"/>
                <w:sz w:val="24"/>
                <w:szCs w:val="24"/>
              </w:rPr>
            </w:pPr>
            <w:r w:rsidRPr="00B55AE3">
              <w:rPr>
                <w:rFonts w:asciiTheme="minorEastAsia" w:hAnsiTheme="minorEastAsia" w:hint="eastAsia"/>
                <w:sz w:val="24"/>
                <w:szCs w:val="24"/>
              </w:rPr>
              <w:t>塔里木大学</w:t>
            </w:r>
          </w:p>
        </w:tc>
        <w:tc>
          <w:tcPr>
            <w:tcW w:w="2061" w:type="dxa"/>
            <w:noWrap/>
            <w:vAlign w:val="center"/>
            <w:hideMark/>
          </w:tcPr>
          <w:p w:rsidR="00742EF1" w:rsidRPr="00B55AE3" w:rsidRDefault="00742EF1" w:rsidP="00742EF1">
            <w:pPr>
              <w:jc w:val="center"/>
              <w:rPr>
                <w:rFonts w:asciiTheme="minorEastAsia" w:hAnsiTheme="minorEastAsia"/>
                <w:sz w:val="24"/>
                <w:szCs w:val="24"/>
              </w:rPr>
            </w:pPr>
            <w:r>
              <w:rPr>
                <w:rFonts w:asciiTheme="minorEastAsia" w:hAnsiTheme="minorEastAsia" w:hint="eastAsia"/>
                <w:sz w:val="24"/>
                <w:szCs w:val="24"/>
              </w:rPr>
              <w:t>12:30—13:00</w:t>
            </w:r>
          </w:p>
        </w:tc>
      </w:tr>
    </w:tbl>
    <w:p w:rsidR="00B55AE3" w:rsidRDefault="00B55AE3" w:rsidP="00B55AE3"/>
    <w:p w:rsidR="00172871" w:rsidRDefault="00172871">
      <w:pPr>
        <w:widowControl/>
        <w:jc w:val="left"/>
      </w:pPr>
      <w:r>
        <w:br w:type="page"/>
      </w:r>
    </w:p>
    <w:p w:rsidR="00172871" w:rsidRDefault="00172871" w:rsidP="00172871">
      <w:pPr>
        <w:jc w:val="center"/>
        <w:rPr>
          <w:rFonts w:ascii="方正小标宋_GBK" w:eastAsia="方正小标宋_GBK"/>
          <w:sz w:val="36"/>
          <w:szCs w:val="36"/>
        </w:rPr>
      </w:pPr>
      <w:r>
        <w:rPr>
          <w:rFonts w:ascii="方正小标宋_GBK" w:eastAsia="方正小标宋_GBK" w:hint="eastAsia"/>
          <w:sz w:val="36"/>
          <w:szCs w:val="36"/>
        </w:rPr>
        <w:lastRenderedPageBreak/>
        <w:t>2019年科技进步奖</w:t>
      </w:r>
      <w:r w:rsidRPr="00172871">
        <w:rPr>
          <w:rFonts w:ascii="方正小标宋_GBK" w:eastAsia="方正小标宋_GBK" w:hint="eastAsia"/>
          <w:sz w:val="36"/>
          <w:szCs w:val="36"/>
        </w:rPr>
        <w:t>养殖业</w:t>
      </w:r>
      <w:r>
        <w:rPr>
          <w:rFonts w:ascii="方正小标宋_GBK" w:eastAsia="方正小标宋_GBK" w:hint="eastAsia"/>
          <w:sz w:val="36"/>
          <w:szCs w:val="36"/>
        </w:rPr>
        <w:t>组视频答辩时间表</w:t>
      </w:r>
    </w:p>
    <w:p w:rsidR="00172871" w:rsidRPr="00172871" w:rsidRDefault="00172871" w:rsidP="00172871">
      <w:pPr>
        <w:jc w:val="center"/>
        <w:rPr>
          <w:rFonts w:asciiTheme="minorEastAsia" w:hAnsiTheme="minorEastAsia"/>
          <w:sz w:val="28"/>
          <w:szCs w:val="28"/>
        </w:rPr>
      </w:pPr>
      <w:r w:rsidRPr="00B44264">
        <w:rPr>
          <w:rFonts w:asciiTheme="minorEastAsia" w:hAnsiTheme="minorEastAsia" w:hint="eastAsia"/>
          <w:sz w:val="28"/>
          <w:szCs w:val="28"/>
        </w:rPr>
        <w:t>（2019年</w:t>
      </w:r>
      <w:r w:rsidR="00B560F7">
        <w:rPr>
          <w:rFonts w:asciiTheme="minorEastAsia" w:hAnsiTheme="minorEastAsia" w:hint="eastAsia"/>
          <w:sz w:val="28"/>
          <w:szCs w:val="28"/>
        </w:rPr>
        <w:t>9</w:t>
      </w:r>
      <w:r w:rsidRPr="00B44264">
        <w:rPr>
          <w:rFonts w:asciiTheme="minorEastAsia" w:hAnsiTheme="minorEastAsia" w:hint="eastAsia"/>
          <w:sz w:val="28"/>
          <w:szCs w:val="28"/>
        </w:rPr>
        <w:t>月1</w:t>
      </w:r>
      <w:r w:rsidR="00FC7E6A">
        <w:rPr>
          <w:rFonts w:asciiTheme="minorEastAsia" w:hAnsiTheme="minorEastAsia" w:hint="eastAsia"/>
          <w:sz w:val="28"/>
          <w:szCs w:val="28"/>
        </w:rPr>
        <w:t>9</w:t>
      </w:r>
      <w:r w:rsidRPr="00B44264">
        <w:rPr>
          <w:rFonts w:asciiTheme="minorEastAsia" w:hAnsiTheme="minorEastAsia" w:hint="eastAsia"/>
          <w:sz w:val="28"/>
          <w:szCs w:val="28"/>
        </w:rPr>
        <w:t>日</w:t>
      </w:r>
      <w:r w:rsidR="005C78DB">
        <w:rPr>
          <w:rFonts w:asciiTheme="minorEastAsia" w:hAnsiTheme="minorEastAsia" w:hint="eastAsia"/>
          <w:sz w:val="28"/>
          <w:szCs w:val="28"/>
        </w:rPr>
        <w:t>周</w:t>
      </w:r>
      <w:r w:rsidR="005C78DB">
        <w:rPr>
          <w:rFonts w:asciiTheme="minorEastAsia" w:hAnsiTheme="minorEastAsia" w:hint="eastAsia"/>
          <w:sz w:val="28"/>
          <w:szCs w:val="28"/>
        </w:rPr>
        <w:t>四</w:t>
      </w:r>
      <w:r>
        <w:rPr>
          <w:rFonts w:asciiTheme="minorEastAsia" w:hAnsiTheme="minorEastAsia" w:hint="eastAsia"/>
          <w:sz w:val="28"/>
          <w:szCs w:val="28"/>
        </w:rPr>
        <w:t>下</w:t>
      </w:r>
      <w:r w:rsidRPr="00B44264">
        <w:rPr>
          <w:rFonts w:asciiTheme="minorEastAsia" w:hAnsiTheme="minorEastAsia" w:hint="eastAsia"/>
          <w:sz w:val="28"/>
          <w:szCs w:val="28"/>
        </w:rPr>
        <w:t>午）</w:t>
      </w:r>
    </w:p>
    <w:tbl>
      <w:tblPr>
        <w:tblStyle w:val="a5"/>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0"/>
        <w:gridCol w:w="4897"/>
        <w:gridCol w:w="1701"/>
        <w:gridCol w:w="4819"/>
        <w:gridCol w:w="2061"/>
      </w:tblGrid>
      <w:tr w:rsidR="00172871" w:rsidRPr="00172871" w:rsidTr="006768BA">
        <w:trPr>
          <w:trHeight w:val="680"/>
          <w:jc w:val="center"/>
        </w:trPr>
        <w:tc>
          <w:tcPr>
            <w:tcW w:w="740"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序号</w:t>
            </w:r>
          </w:p>
        </w:tc>
        <w:tc>
          <w:tcPr>
            <w:tcW w:w="4897"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项目名称</w:t>
            </w:r>
          </w:p>
        </w:tc>
        <w:tc>
          <w:tcPr>
            <w:tcW w:w="1701"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评审类别</w:t>
            </w:r>
          </w:p>
        </w:tc>
        <w:tc>
          <w:tcPr>
            <w:tcW w:w="4819"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完成单位</w:t>
            </w:r>
          </w:p>
        </w:tc>
        <w:tc>
          <w:tcPr>
            <w:tcW w:w="2061"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答辩时间</w:t>
            </w:r>
          </w:p>
        </w:tc>
      </w:tr>
      <w:tr w:rsidR="00172871" w:rsidRPr="00172871" w:rsidTr="006768BA">
        <w:trPr>
          <w:trHeight w:val="680"/>
          <w:jc w:val="center"/>
        </w:trPr>
        <w:tc>
          <w:tcPr>
            <w:tcW w:w="740"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1</w:t>
            </w:r>
          </w:p>
        </w:tc>
        <w:tc>
          <w:tcPr>
            <w:tcW w:w="4897"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多胎肉羊杂交高效养殖技术集成示范与推广</w:t>
            </w:r>
          </w:p>
        </w:tc>
        <w:tc>
          <w:tcPr>
            <w:tcW w:w="1701"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技术转化类</w:t>
            </w:r>
          </w:p>
        </w:tc>
        <w:tc>
          <w:tcPr>
            <w:tcW w:w="4819" w:type="dxa"/>
            <w:noWrap/>
            <w:vAlign w:val="center"/>
            <w:hideMark/>
          </w:tcPr>
          <w:p w:rsidR="00172871" w:rsidRPr="00172871" w:rsidRDefault="006768BA" w:rsidP="00484B2E">
            <w:pPr>
              <w:rPr>
                <w:rFonts w:asciiTheme="minorEastAsia" w:hAnsiTheme="minorEastAsia"/>
                <w:sz w:val="24"/>
                <w:szCs w:val="24"/>
              </w:rPr>
            </w:pPr>
            <w:r>
              <w:rPr>
                <w:rFonts w:asciiTheme="minorEastAsia" w:hAnsiTheme="minorEastAsia" w:hint="eastAsia"/>
                <w:sz w:val="24"/>
                <w:szCs w:val="24"/>
              </w:rPr>
              <w:t>新疆兵团</w:t>
            </w:r>
            <w:r w:rsidR="00172871" w:rsidRPr="00172871">
              <w:rPr>
                <w:rFonts w:asciiTheme="minorEastAsia" w:hAnsiTheme="minorEastAsia" w:hint="eastAsia"/>
                <w:sz w:val="24"/>
                <w:szCs w:val="24"/>
              </w:rPr>
              <w:t>第六师五家渠市畜牧兽医工作站</w:t>
            </w:r>
          </w:p>
        </w:tc>
        <w:tc>
          <w:tcPr>
            <w:tcW w:w="2061"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16:00—16:30</w:t>
            </w:r>
          </w:p>
        </w:tc>
      </w:tr>
      <w:tr w:rsidR="00172871" w:rsidRPr="00172871" w:rsidTr="006768BA">
        <w:trPr>
          <w:trHeight w:val="680"/>
          <w:jc w:val="center"/>
        </w:trPr>
        <w:tc>
          <w:tcPr>
            <w:tcW w:w="740"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2</w:t>
            </w:r>
          </w:p>
        </w:tc>
        <w:tc>
          <w:tcPr>
            <w:tcW w:w="4897"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特异性卵黄抗体防控新疆垦区奶牛乳腺炎的关键技术与应用示范</w:t>
            </w:r>
          </w:p>
        </w:tc>
        <w:tc>
          <w:tcPr>
            <w:tcW w:w="1701"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技术转化类</w:t>
            </w:r>
          </w:p>
        </w:tc>
        <w:tc>
          <w:tcPr>
            <w:tcW w:w="4819"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新疆天山军垦牧业有限责任公司</w:t>
            </w:r>
          </w:p>
        </w:tc>
        <w:tc>
          <w:tcPr>
            <w:tcW w:w="2061"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16:30—17:00</w:t>
            </w:r>
          </w:p>
        </w:tc>
      </w:tr>
      <w:tr w:rsidR="00172871" w:rsidRPr="00172871" w:rsidTr="006768BA">
        <w:trPr>
          <w:trHeight w:val="680"/>
          <w:jc w:val="center"/>
        </w:trPr>
        <w:tc>
          <w:tcPr>
            <w:tcW w:w="740"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3</w:t>
            </w:r>
          </w:p>
        </w:tc>
        <w:tc>
          <w:tcPr>
            <w:tcW w:w="4897"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农牧区新型饲料的开发与利用</w:t>
            </w:r>
          </w:p>
        </w:tc>
        <w:tc>
          <w:tcPr>
            <w:tcW w:w="1701"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研究开发类</w:t>
            </w:r>
          </w:p>
        </w:tc>
        <w:tc>
          <w:tcPr>
            <w:tcW w:w="4819" w:type="dxa"/>
            <w:noWrap/>
            <w:vAlign w:val="center"/>
            <w:hideMark/>
          </w:tcPr>
          <w:p w:rsidR="00172871" w:rsidRPr="00172871" w:rsidRDefault="006768BA" w:rsidP="00484B2E">
            <w:pPr>
              <w:rPr>
                <w:rFonts w:asciiTheme="minorEastAsia" w:hAnsiTheme="minorEastAsia"/>
                <w:sz w:val="24"/>
                <w:szCs w:val="24"/>
              </w:rPr>
            </w:pPr>
            <w:r>
              <w:rPr>
                <w:rFonts w:asciiTheme="minorEastAsia" w:hAnsiTheme="minorEastAsia" w:hint="eastAsia"/>
                <w:sz w:val="24"/>
                <w:szCs w:val="24"/>
              </w:rPr>
              <w:t>新疆兵团</w:t>
            </w:r>
            <w:r w:rsidR="00172871" w:rsidRPr="00172871">
              <w:rPr>
                <w:rFonts w:asciiTheme="minorEastAsia" w:hAnsiTheme="minorEastAsia" w:hint="eastAsia"/>
                <w:sz w:val="24"/>
                <w:szCs w:val="24"/>
              </w:rPr>
              <w:t>第十师农业科学研究所</w:t>
            </w:r>
          </w:p>
        </w:tc>
        <w:tc>
          <w:tcPr>
            <w:tcW w:w="2061"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17:00—17:30</w:t>
            </w:r>
          </w:p>
        </w:tc>
      </w:tr>
      <w:tr w:rsidR="00172871" w:rsidRPr="00172871" w:rsidTr="006768BA">
        <w:trPr>
          <w:trHeight w:val="680"/>
          <w:jc w:val="center"/>
        </w:trPr>
        <w:tc>
          <w:tcPr>
            <w:tcW w:w="740"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4</w:t>
            </w:r>
          </w:p>
        </w:tc>
        <w:tc>
          <w:tcPr>
            <w:tcW w:w="4897"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通过改善粗饲料品质提高产奶牛饲喂效率的研究</w:t>
            </w:r>
          </w:p>
        </w:tc>
        <w:tc>
          <w:tcPr>
            <w:tcW w:w="1701"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研究开发类</w:t>
            </w:r>
          </w:p>
        </w:tc>
        <w:tc>
          <w:tcPr>
            <w:tcW w:w="4819"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新疆天澳牧业有限公司</w:t>
            </w:r>
          </w:p>
        </w:tc>
        <w:tc>
          <w:tcPr>
            <w:tcW w:w="2061"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17:30—18:00</w:t>
            </w:r>
          </w:p>
        </w:tc>
      </w:tr>
      <w:tr w:rsidR="00172871" w:rsidRPr="00172871" w:rsidTr="006768BA">
        <w:trPr>
          <w:trHeight w:val="680"/>
          <w:jc w:val="center"/>
        </w:trPr>
        <w:tc>
          <w:tcPr>
            <w:tcW w:w="740"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5</w:t>
            </w:r>
          </w:p>
        </w:tc>
        <w:tc>
          <w:tcPr>
            <w:tcW w:w="4897"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集约化奶牛高产高效养殖技术研究与应用</w:t>
            </w:r>
          </w:p>
        </w:tc>
        <w:tc>
          <w:tcPr>
            <w:tcW w:w="1701"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技术转化类</w:t>
            </w:r>
          </w:p>
        </w:tc>
        <w:tc>
          <w:tcPr>
            <w:tcW w:w="4819" w:type="dxa"/>
            <w:noWrap/>
            <w:vAlign w:val="center"/>
            <w:hideMark/>
          </w:tcPr>
          <w:p w:rsidR="00172871" w:rsidRPr="00172871" w:rsidRDefault="006768BA" w:rsidP="00484B2E">
            <w:pPr>
              <w:rPr>
                <w:rFonts w:asciiTheme="minorEastAsia" w:hAnsiTheme="minorEastAsia"/>
                <w:sz w:val="24"/>
                <w:szCs w:val="24"/>
              </w:rPr>
            </w:pPr>
            <w:r>
              <w:rPr>
                <w:rFonts w:asciiTheme="minorEastAsia" w:hAnsiTheme="minorEastAsia" w:hint="eastAsia"/>
                <w:sz w:val="24"/>
                <w:szCs w:val="24"/>
              </w:rPr>
              <w:t>新疆兵团</w:t>
            </w:r>
            <w:r w:rsidR="00172871" w:rsidRPr="00172871">
              <w:rPr>
                <w:rFonts w:asciiTheme="minorEastAsia" w:hAnsiTheme="minorEastAsia" w:hint="eastAsia"/>
                <w:sz w:val="24"/>
                <w:szCs w:val="24"/>
              </w:rPr>
              <w:t>第十二师畜牧兽医工作站</w:t>
            </w:r>
          </w:p>
        </w:tc>
        <w:tc>
          <w:tcPr>
            <w:tcW w:w="2061"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18:00—18:30</w:t>
            </w:r>
          </w:p>
        </w:tc>
      </w:tr>
      <w:tr w:rsidR="00172871" w:rsidRPr="00172871" w:rsidTr="006768BA">
        <w:trPr>
          <w:trHeight w:val="680"/>
          <w:jc w:val="center"/>
        </w:trPr>
        <w:tc>
          <w:tcPr>
            <w:tcW w:w="740"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6</w:t>
            </w:r>
          </w:p>
        </w:tc>
        <w:tc>
          <w:tcPr>
            <w:tcW w:w="4897"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纯化中药多糖的免疫调节作用及机制研究</w:t>
            </w:r>
          </w:p>
        </w:tc>
        <w:tc>
          <w:tcPr>
            <w:tcW w:w="1701" w:type="dxa"/>
            <w:noWrap/>
            <w:vAlign w:val="center"/>
            <w:hideMark/>
          </w:tcPr>
          <w:p w:rsidR="00172871" w:rsidRPr="00172871" w:rsidRDefault="00172871" w:rsidP="00172871">
            <w:pPr>
              <w:jc w:val="center"/>
              <w:rPr>
                <w:rFonts w:asciiTheme="minorEastAsia" w:hAnsiTheme="minorEastAsia"/>
                <w:sz w:val="24"/>
                <w:szCs w:val="24"/>
              </w:rPr>
            </w:pPr>
            <w:r w:rsidRPr="00172871">
              <w:rPr>
                <w:rFonts w:asciiTheme="minorEastAsia" w:hAnsiTheme="minorEastAsia" w:hint="eastAsia"/>
                <w:sz w:val="24"/>
                <w:szCs w:val="24"/>
              </w:rPr>
              <w:t>自然科学类</w:t>
            </w:r>
          </w:p>
        </w:tc>
        <w:tc>
          <w:tcPr>
            <w:tcW w:w="4819" w:type="dxa"/>
            <w:noWrap/>
            <w:vAlign w:val="center"/>
            <w:hideMark/>
          </w:tcPr>
          <w:p w:rsidR="00172871" w:rsidRPr="00172871" w:rsidRDefault="00172871" w:rsidP="00484B2E">
            <w:pPr>
              <w:rPr>
                <w:rFonts w:asciiTheme="minorEastAsia" w:hAnsiTheme="minorEastAsia"/>
                <w:sz w:val="24"/>
                <w:szCs w:val="24"/>
              </w:rPr>
            </w:pPr>
            <w:r w:rsidRPr="00172871">
              <w:rPr>
                <w:rFonts w:asciiTheme="minorEastAsia" w:hAnsiTheme="minorEastAsia" w:hint="eastAsia"/>
                <w:sz w:val="24"/>
                <w:szCs w:val="24"/>
              </w:rPr>
              <w:t>石河子大学</w:t>
            </w:r>
          </w:p>
        </w:tc>
        <w:tc>
          <w:tcPr>
            <w:tcW w:w="2061" w:type="dxa"/>
            <w:noWrap/>
            <w:vAlign w:val="center"/>
            <w:hideMark/>
          </w:tcPr>
          <w:p w:rsidR="00172871" w:rsidRPr="00172871" w:rsidRDefault="00172871" w:rsidP="00484B2E">
            <w:pPr>
              <w:jc w:val="center"/>
              <w:rPr>
                <w:rFonts w:asciiTheme="minorEastAsia" w:hAnsiTheme="minorEastAsia"/>
                <w:sz w:val="24"/>
                <w:szCs w:val="24"/>
              </w:rPr>
            </w:pPr>
            <w:r w:rsidRPr="00172871">
              <w:rPr>
                <w:rFonts w:asciiTheme="minorEastAsia" w:hAnsiTheme="minorEastAsia" w:hint="eastAsia"/>
                <w:sz w:val="24"/>
                <w:szCs w:val="24"/>
              </w:rPr>
              <w:t>18:30—19:00</w:t>
            </w:r>
          </w:p>
        </w:tc>
      </w:tr>
    </w:tbl>
    <w:p w:rsidR="00172871" w:rsidRDefault="00172871" w:rsidP="00172871"/>
    <w:p w:rsidR="006768BA" w:rsidRDefault="006768BA">
      <w:pPr>
        <w:widowControl/>
        <w:jc w:val="left"/>
      </w:pPr>
      <w:r>
        <w:br w:type="page"/>
      </w:r>
    </w:p>
    <w:p w:rsidR="006768BA" w:rsidRDefault="006768BA" w:rsidP="006768BA">
      <w:pPr>
        <w:jc w:val="center"/>
        <w:rPr>
          <w:rFonts w:ascii="方正小标宋_GBK" w:eastAsia="方正小标宋_GBK"/>
          <w:sz w:val="36"/>
          <w:szCs w:val="36"/>
        </w:rPr>
      </w:pPr>
      <w:r>
        <w:rPr>
          <w:rFonts w:ascii="方正小标宋_GBK" w:eastAsia="方正小标宋_GBK" w:hint="eastAsia"/>
          <w:sz w:val="36"/>
          <w:szCs w:val="36"/>
        </w:rPr>
        <w:lastRenderedPageBreak/>
        <w:t>2019年科技进步奖</w:t>
      </w:r>
      <w:r w:rsidRPr="006768BA">
        <w:rPr>
          <w:rFonts w:ascii="方正小标宋_GBK" w:eastAsia="方正小标宋_GBK" w:hint="eastAsia"/>
          <w:sz w:val="36"/>
          <w:szCs w:val="36"/>
        </w:rPr>
        <w:t>工业</w:t>
      </w:r>
      <w:r>
        <w:rPr>
          <w:rFonts w:ascii="方正小标宋_GBK" w:eastAsia="方正小标宋_GBK" w:hint="eastAsia"/>
          <w:sz w:val="36"/>
          <w:szCs w:val="36"/>
        </w:rPr>
        <w:t>组视频答辩时间表</w:t>
      </w:r>
    </w:p>
    <w:p w:rsidR="00B55AE3" w:rsidRPr="006768BA" w:rsidRDefault="006768BA" w:rsidP="006768BA">
      <w:pPr>
        <w:jc w:val="center"/>
        <w:rPr>
          <w:rFonts w:asciiTheme="minorEastAsia" w:hAnsiTheme="minorEastAsia"/>
          <w:sz w:val="28"/>
          <w:szCs w:val="28"/>
        </w:rPr>
      </w:pPr>
      <w:r w:rsidRPr="00B44264">
        <w:rPr>
          <w:rFonts w:asciiTheme="minorEastAsia" w:hAnsiTheme="minorEastAsia" w:hint="eastAsia"/>
          <w:sz w:val="28"/>
          <w:szCs w:val="28"/>
        </w:rPr>
        <w:t>（2019年</w:t>
      </w:r>
      <w:r w:rsidR="00B560F7">
        <w:rPr>
          <w:rFonts w:asciiTheme="minorEastAsia" w:hAnsiTheme="minorEastAsia" w:hint="eastAsia"/>
          <w:sz w:val="28"/>
          <w:szCs w:val="28"/>
        </w:rPr>
        <w:t>9</w:t>
      </w:r>
      <w:r w:rsidRPr="00B44264">
        <w:rPr>
          <w:rFonts w:asciiTheme="minorEastAsia" w:hAnsiTheme="minorEastAsia" w:hint="eastAsia"/>
          <w:sz w:val="28"/>
          <w:szCs w:val="28"/>
        </w:rPr>
        <w:t>月</w:t>
      </w:r>
      <w:r w:rsidR="00FC7E6A">
        <w:rPr>
          <w:rFonts w:asciiTheme="minorEastAsia" w:hAnsiTheme="minorEastAsia" w:hint="eastAsia"/>
          <w:sz w:val="28"/>
          <w:szCs w:val="28"/>
        </w:rPr>
        <w:t>20</w:t>
      </w:r>
      <w:r w:rsidRPr="00B44264">
        <w:rPr>
          <w:rFonts w:asciiTheme="minorEastAsia" w:hAnsiTheme="minorEastAsia" w:hint="eastAsia"/>
          <w:sz w:val="28"/>
          <w:szCs w:val="28"/>
        </w:rPr>
        <w:t>日</w:t>
      </w:r>
      <w:r w:rsidR="005C78DB">
        <w:rPr>
          <w:rFonts w:asciiTheme="minorEastAsia" w:hAnsiTheme="minorEastAsia" w:hint="eastAsia"/>
          <w:sz w:val="28"/>
          <w:szCs w:val="28"/>
        </w:rPr>
        <w:t>周五</w:t>
      </w:r>
      <w:r w:rsidR="003C7C1B">
        <w:rPr>
          <w:rFonts w:asciiTheme="minorEastAsia" w:hAnsiTheme="minorEastAsia" w:hint="eastAsia"/>
          <w:sz w:val="28"/>
          <w:szCs w:val="28"/>
        </w:rPr>
        <w:t>上</w:t>
      </w:r>
      <w:r w:rsidRPr="00B44264">
        <w:rPr>
          <w:rFonts w:asciiTheme="minorEastAsia" w:hAnsiTheme="minorEastAsia" w:hint="eastAsia"/>
          <w:sz w:val="28"/>
          <w:szCs w:val="28"/>
        </w:rPr>
        <w:t>午）</w:t>
      </w:r>
    </w:p>
    <w:tbl>
      <w:tblPr>
        <w:tblStyle w:val="a5"/>
        <w:tblW w:w="5000" w:type="pct"/>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5"/>
        <w:gridCol w:w="4929"/>
        <w:gridCol w:w="1696"/>
        <w:gridCol w:w="4803"/>
        <w:gridCol w:w="2055"/>
      </w:tblGrid>
      <w:tr w:rsidR="006768BA" w:rsidRPr="006768BA" w:rsidTr="003C7C1B">
        <w:trPr>
          <w:trHeight w:val="680"/>
          <w:jc w:val="center"/>
        </w:trPr>
        <w:tc>
          <w:tcPr>
            <w:tcW w:w="735" w:type="dxa"/>
            <w:noWrap/>
            <w:vAlign w:val="center"/>
            <w:hideMark/>
          </w:tcPr>
          <w:p w:rsidR="006768BA" w:rsidRPr="00172871" w:rsidRDefault="006768BA" w:rsidP="00484B2E">
            <w:pPr>
              <w:jc w:val="center"/>
              <w:rPr>
                <w:rFonts w:asciiTheme="minorEastAsia" w:hAnsiTheme="minorEastAsia"/>
                <w:sz w:val="24"/>
                <w:szCs w:val="24"/>
              </w:rPr>
            </w:pPr>
            <w:r w:rsidRPr="00172871">
              <w:rPr>
                <w:rFonts w:asciiTheme="minorEastAsia" w:hAnsiTheme="minorEastAsia" w:hint="eastAsia"/>
                <w:sz w:val="24"/>
                <w:szCs w:val="24"/>
              </w:rPr>
              <w:t>序号</w:t>
            </w:r>
          </w:p>
        </w:tc>
        <w:tc>
          <w:tcPr>
            <w:tcW w:w="4929" w:type="dxa"/>
            <w:noWrap/>
            <w:vAlign w:val="center"/>
            <w:hideMark/>
          </w:tcPr>
          <w:p w:rsidR="006768BA" w:rsidRPr="00172871" w:rsidRDefault="006768BA" w:rsidP="00484B2E">
            <w:pPr>
              <w:jc w:val="center"/>
              <w:rPr>
                <w:rFonts w:asciiTheme="minorEastAsia" w:hAnsiTheme="minorEastAsia"/>
                <w:sz w:val="24"/>
                <w:szCs w:val="24"/>
              </w:rPr>
            </w:pPr>
            <w:r w:rsidRPr="00172871">
              <w:rPr>
                <w:rFonts w:asciiTheme="minorEastAsia" w:hAnsiTheme="minorEastAsia" w:hint="eastAsia"/>
                <w:sz w:val="24"/>
                <w:szCs w:val="24"/>
              </w:rPr>
              <w:t>项目名称</w:t>
            </w:r>
          </w:p>
        </w:tc>
        <w:tc>
          <w:tcPr>
            <w:tcW w:w="1696" w:type="dxa"/>
            <w:noWrap/>
            <w:vAlign w:val="center"/>
            <w:hideMark/>
          </w:tcPr>
          <w:p w:rsidR="006768BA" w:rsidRPr="00172871" w:rsidRDefault="006768BA" w:rsidP="00484B2E">
            <w:pPr>
              <w:jc w:val="center"/>
              <w:rPr>
                <w:rFonts w:asciiTheme="minorEastAsia" w:hAnsiTheme="minorEastAsia"/>
                <w:sz w:val="24"/>
                <w:szCs w:val="24"/>
              </w:rPr>
            </w:pPr>
            <w:r w:rsidRPr="00172871">
              <w:rPr>
                <w:rFonts w:asciiTheme="minorEastAsia" w:hAnsiTheme="minorEastAsia" w:hint="eastAsia"/>
                <w:sz w:val="24"/>
                <w:szCs w:val="24"/>
              </w:rPr>
              <w:t>评审类别</w:t>
            </w:r>
          </w:p>
        </w:tc>
        <w:tc>
          <w:tcPr>
            <w:tcW w:w="4803" w:type="dxa"/>
            <w:noWrap/>
            <w:vAlign w:val="center"/>
            <w:hideMark/>
          </w:tcPr>
          <w:p w:rsidR="006768BA" w:rsidRPr="00172871" w:rsidRDefault="006768BA" w:rsidP="00484B2E">
            <w:pPr>
              <w:jc w:val="center"/>
              <w:rPr>
                <w:rFonts w:asciiTheme="minorEastAsia" w:hAnsiTheme="minorEastAsia"/>
                <w:sz w:val="24"/>
                <w:szCs w:val="24"/>
              </w:rPr>
            </w:pPr>
            <w:r w:rsidRPr="00172871">
              <w:rPr>
                <w:rFonts w:asciiTheme="minorEastAsia" w:hAnsiTheme="minorEastAsia" w:hint="eastAsia"/>
                <w:sz w:val="24"/>
                <w:szCs w:val="24"/>
              </w:rPr>
              <w:t>完成单位</w:t>
            </w:r>
          </w:p>
        </w:tc>
        <w:tc>
          <w:tcPr>
            <w:tcW w:w="2055" w:type="dxa"/>
            <w:noWrap/>
            <w:vAlign w:val="center"/>
            <w:hideMark/>
          </w:tcPr>
          <w:p w:rsidR="006768BA" w:rsidRPr="00172871" w:rsidRDefault="006768BA" w:rsidP="00484B2E">
            <w:pPr>
              <w:jc w:val="center"/>
              <w:rPr>
                <w:rFonts w:asciiTheme="minorEastAsia" w:hAnsiTheme="minorEastAsia"/>
                <w:sz w:val="24"/>
                <w:szCs w:val="24"/>
              </w:rPr>
            </w:pPr>
            <w:r w:rsidRPr="00172871">
              <w:rPr>
                <w:rFonts w:asciiTheme="minorEastAsia" w:hAnsiTheme="minorEastAsia" w:hint="eastAsia"/>
                <w:sz w:val="24"/>
                <w:szCs w:val="24"/>
              </w:rPr>
              <w:t>答辩时间</w:t>
            </w:r>
          </w:p>
        </w:tc>
      </w:tr>
      <w:tr w:rsidR="00EB3770" w:rsidRPr="00EB3770" w:rsidTr="00EB3770">
        <w:trPr>
          <w:trHeight w:val="680"/>
          <w:jc w:val="center"/>
        </w:trPr>
        <w:tc>
          <w:tcPr>
            <w:tcW w:w="735" w:type="dxa"/>
            <w:noWrap/>
            <w:vAlign w:val="center"/>
            <w:hideMark/>
          </w:tcPr>
          <w:p w:rsidR="00EB3770" w:rsidRPr="00EB3770" w:rsidRDefault="00EB3770" w:rsidP="006768BA">
            <w:pPr>
              <w:jc w:val="center"/>
              <w:rPr>
                <w:rFonts w:asciiTheme="minorEastAsia" w:hAnsiTheme="minorEastAsia"/>
                <w:sz w:val="24"/>
                <w:szCs w:val="24"/>
              </w:rPr>
            </w:pPr>
            <w:r w:rsidRPr="00EB3770">
              <w:rPr>
                <w:rFonts w:asciiTheme="minorEastAsia" w:hAnsiTheme="minorEastAsia" w:hint="eastAsia"/>
                <w:sz w:val="24"/>
                <w:szCs w:val="24"/>
              </w:rPr>
              <w:t>1</w:t>
            </w:r>
          </w:p>
        </w:tc>
        <w:tc>
          <w:tcPr>
            <w:tcW w:w="4929" w:type="dxa"/>
            <w:noWrap/>
            <w:vAlign w:val="center"/>
          </w:tcPr>
          <w:p w:rsidR="00EB3770" w:rsidRPr="00EB3770" w:rsidRDefault="00EB3770" w:rsidP="00F3786E">
            <w:pPr>
              <w:rPr>
                <w:rFonts w:asciiTheme="minorEastAsia" w:hAnsiTheme="minorEastAsia"/>
                <w:sz w:val="24"/>
                <w:szCs w:val="24"/>
              </w:rPr>
            </w:pPr>
            <w:r w:rsidRPr="00EB3770">
              <w:rPr>
                <w:rFonts w:asciiTheme="minorEastAsia" w:hAnsiTheme="minorEastAsia" w:hint="eastAsia"/>
                <w:sz w:val="24"/>
                <w:szCs w:val="24"/>
              </w:rPr>
              <w:t>籽棉检测服务平台及设备的开发应用</w:t>
            </w:r>
          </w:p>
        </w:tc>
        <w:tc>
          <w:tcPr>
            <w:tcW w:w="1696" w:type="dxa"/>
            <w:noWrap/>
            <w:vAlign w:val="center"/>
          </w:tcPr>
          <w:p w:rsidR="00EB3770" w:rsidRPr="00EB3770" w:rsidRDefault="00EB3770" w:rsidP="00F3786E">
            <w:pPr>
              <w:jc w:val="center"/>
              <w:rPr>
                <w:rFonts w:asciiTheme="minorEastAsia" w:hAnsiTheme="minorEastAsia"/>
                <w:sz w:val="24"/>
                <w:szCs w:val="24"/>
              </w:rPr>
            </w:pPr>
            <w:r w:rsidRPr="00EB3770">
              <w:rPr>
                <w:rFonts w:asciiTheme="minorEastAsia" w:hAnsiTheme="minorEastAsia" w:hint="eastAsia"/>
                <w:sz w:val="24"/>
                <w:szCs w:val="24"/>
              </w:rPr>
              <w:t>研究开发类</w:t>
            </w:r>
          </w:p>
        </w:tc>
        <w:tc>
          <w:tcPr>
            <w:tcW w:w="4803" w:type="dxa"/>
            <w:noWrap/>
            <w:vAlign w:val="center"/>
          </w:tcPr>
          <w:p w:rsidR="00EB3770" w:rsidRPr="00EB3770" w:rsidRDefault="00EB3770" w:rsidP="00F3786E">
            <w:pPr>
              <w:rPr>
                <w:rFonts w:asciiTheme="minorEastAsia" w:hAnsiTheme="minorEastAsia"/>
                <w:sz w:val="24"/>
                <w:szCs w:val="24"/>
              </w:rPr>
            </w:pPr>
            <w:r w:rsidRPr="00EB3770">
              <w:rPr>
                <w:rFonts w:asciiTheme="minorEastAsia" w:hAnsiTheme="minorEastAsia" w:hint="eastAsia"/>
                <w:sz w:val="24"/>
                <w:szCs w:val="24"/>
              </w:rPr>
              <w:t>阿拉尔纤维检验所</w:t>
            </w:r>
          </w:p>
        </w:tc>
        <w:tc>
          <w:tcPr>
            <w:tcW w:w="2055" w:type="dxa"/>
            <w:noWrap/>
            <w:vAlign w:val="center"/>
            <w:hideMark/>
          </w:tcPr>
          <w:p w:rsidR="00EB3770" w:rsidRPr="00EB3770" w:rsidRDefault="00EB3770" w:rsidP="00484B2E">
            <w:pPr>
              <w:jc w:val="center"/>
              <w:rPr>
                <w:rFonts w:asciiTheme="minorEastAsia" w:hAnsiTheme="minorEastAsia"/>
                <w:sz w:val="24"/>
                <w:szCs w:val="24"/>
              </w:rPr>
            </w:pPr>
            <w:r w:rsidRPr="00EB3770">
              <w:rPr>
                <w:rFonts w:asciiTheme="minorEastAsia" w:hAnsiTheme="minorEastAsia" w:hint="eastAsia"/>
                <w:sz w:val="24"/>
                <w:szCs w:val="24"/>
              </w:rPr>
              <w:t>10:00—10:30</w:t>
            </w:r>
          </w:p>
        </w:tc>
      </w:tr>
      <w:tr w:rsidR="00EB3770" w:rsidRPr="006768BA" w:rsidTr="003C7C1B">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2</w:t>
            </w:r>
          </w:p>
        </w:tc>
        <w:tc>
          <w:tcPr>
            <w:tcW w:w="4929"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水泥生产低温余热发电与烟气脱硝关键技术集成与示范</w:t>
            </w:r>
          </w:p>
        </w:tc>
        <w:tc>
          <w:tcPr>
            <w:tcW w:w="1696"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技术转化类</w:t>
            </w:r>
          </w:p>
        </w:tc>
        <w:tc>
          <w:tcPr>
            <w:tcW w:w="4803"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伊犁青松南岗建材有限责任公司</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10:30—11:00</w:t>
            </w:r>
          </w:p>
        </w:tc>
      </w:tr>
      <w:tr w:rsidR="00EB3770" w:rsidRPr="006768BA" w:rsidTr="003C7C1B">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3</w:t>
            </w:r>
          </w:p>
        </w:tc>
        <w:tc>
          <w:tcPr>
            <w:tcW w:w="4929"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基于微生物菌种高效生物合成技术的发酵无抗饲料关键技术研究与示范</w:t>
            </w:r>
          </w:p>
        </w:tc>
        <w:tc>
          <w:tcPr>
            <w:tcW w:w="1696"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新疆希普生物科技股份有限公司</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11:00—11:30</w:t>
            </w:r>
          </w:p>
        </w:tc>
      </w:tr>
      <w:tr w:rsidR="00EB3770" w:rsidRPr="006768BA" w:rsidTr="003C7C1B">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4</w:t>
            </w:r>
          </w:p>
        </w:tc>
        <w:tc>
          <w:tcPr>
            <w:tcW w:w="4929"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新型金属装饰保温板加强结构的研发及推广应用</w:t>
            </w:r>
          </w:p>
        </w:tc>
        <w:tc>
          <w:tcPr>
            <w:tcW w:w="1696"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技术转化类</w:t>
            </w:r>
          </w:p>
        </w:tc>
        <w:tc>
          <w:tcPr>
            <w:tcW w:w="4803"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新疆西部蓝天建筑节能科技有限公司</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11:30—12:00</w:t>
            </w:r>
          </w:p>
        </w:tc>
      </w:tr>
      <w:tr w:rsidR="00EB3770" w:rsidRPr="006768BA" w:rsidTr="003C7C1B">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5</w:t>
            </w:r>
          </w:p>
        </w:tc>
        <w:tc>
          <w:tcPr>
            <w:tcW w:w="4929"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精准点种装置关键技术示范与应用</w:t>
            </w:r>
          </w:p>
        </w:tc>
        <w:tc>
          <w:tcPr>
            <w:tcW w:w="1696"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技术转化类</w:t>
            </w:r>
          </w:p>
        </w:tc>
        <w:tc>
          <w:tcPr>
            <w:tcW w:w="4803"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新疆科农机械制造有限责任公司</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12:00—12:30</w:t>
            </w:r>
          </w:p>
        </w:tc>
      </w:tr>
      <w:tr w:rsidR="00EB3770" w:rsidRPr="006768BA" w:rsidTr="003C7C1B">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6</w:t>
            </w:r>
          </w:p>
        </w:tc>
        <w:tc>
          <w:tcPr>
            <w:tcW w:w="4929"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多晶硅还原炉高频加热电源及自动测控系统研发</w:t>
            </w:r>
          </w:p>
        </w:tc>
        <w:tc>
          <w:tcPr>
            <w:tcW w:w="1696"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新疆大全新能源股份有限公司</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12:30—13:00</w:t>
            </w:r>
          </w:p>
        </w:tc>
      </w:tr>
      <w:tr w:rsidR="00EB3770" w:rsidRPr="006768BA" w:rsidTr="003C7C1B">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7</w:t>
            </w:r>
          </w:p>
        </w:tc>
        <w:tc>
          <w:tcPr>
            <w:tcW w:w="4929"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浮动式免维护轴承座联合整地机的研发与产业化</w:t>
            </w:r>
          </w:p>
        </w:tc>
        <w:tc>
          <w:tcPr>
            <w:tcW w:w="1696"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石河子市光大农机有限公司</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13:00—13:30</w:t>
            </w:r>
          </w:p>
        </w:tc>
      </w:tr>
      <w:tr w:rsidR="00EB3770" w:rsidRPr="006768BA" w:rsidTr="003C7C1B">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8</w:t>
            </w:r>
          </w:p>
        </w:tc>
        <w:tc>
          <w:tcPr>
            <w:tcW w:w="4929"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毛棉服装面料及服装关键技术研究生产集成示范</w:t>
            </w:r>
          </w:p>
        </w:tc>
        <w:tc>
          <w:tcPr>
            <w:tcW w:w="1696"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EB3770" w:rsidRPr="006768BA" w:rsidRDefault="00EB3770">
            <w:pPr>
              <w:rPr>
                <w:rFonts w:asciiTheme="minorEastAsia" w:hAnsiTheme="minorEastAsia"/>
                <w:sz w:val="24"/>
                <w:szCs w:val="24"/>
              </w:rPr>
            </w:pPr>
            <w:r w:rsidRPr="006768BA">
              <w:rPr>
                <w:rFonts w:asciiTheme="minorEastAsia" w:hAnsiTheme="minorEastAsia" w:hint="eastAsia"/>
                <w:sz w:val="24"/>
                <w:szCs w:val="24"/>
              </w:rPr>
              <w:t>新疆如意纺织服装有限公司</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13:30—14:00</w:t>
            </w:r>
          </w:p>
        </w:tc>
      </w:tr>
    </w:tbl>
    <w:p w:rsidR="003C7C1B" w:rsidRDefault="003C7C1B"/>
    <w:p w:rsidR="003C7C1B" w:rsidRDefault="003C7C1B">
      <w:pPr>
        <w:widowControl/>
        <w:jc w:val="left"/>
      </w:pPr>
      <w:r>
        <w:br w:type="page"/>
      </w:r>
    </w:p>
    <w:p w:rsidR="003C7C1B" w:rsidRDefault="003C7C1B" w:rsidP="003C7C1B">
      <w:pPr>
        <w:jc w:val="center"/>
        <w:rPr>
          <w:rFonts w:ascii="方正小标宋_GBK" w:eastAsia="方正小标宋_GBK"/>
          <w:sz w:val="36"/>
          <w:szCs w:val="36"/>
        </w:rPr>
      </w:pPr>
      <w:r>
        <w:rPr>
          <w:rFonts w:ascii="方正小标宋_GBK" w:eastAsia="方正小标宋_GBK" w:hint="eastAsia"/>
          <w:sz w:val="36"/>
          <w:szCs w:val="36"/>
        </w:rPr>
        <w:lastRenderedPageBreak/>
        <w:t>2019年科技进步奖</w:t>
      </w:r>
      <w:r w:rsidRPr="006768BA">
        <w:rPr>
          <w:rFonts w:ascii="方正小标宋_GBK" w:eastAsia="方正小标宋_GBK" w:hint="eastAsia"/>
          <w:sz w:val="36"/>
          <w:szCs w:val="36"/>
        </w:rPr>
        <w:t>工业</w:t>
      </w:r>
      <w:r>
        <w:rPr>
          <w:rFonts w:ascii="方正小标宋_GBK" w:eastAsia="方正小标宋_GBK" w:hint="eastAsia"/>
          <w:sz w:val="36"/>
          <w:szCs w:val="36"/>
        </w:rPr>
        <w:t>组视频答辩时间表</w:t>
      </w:r>
    </w:p>
    <w:p w:rsidR="003C7C1B" w:rsidRPr="003C7C1B" w:rsidRDefault="003C7C1B" w:rsidP="003C7C1B">
      <w:pPr>
        <w:jc w:val="center"/>
        <w:rPr>
          <w:rFonts w:asciiTheme="minorEastAsia" w:hAnsiTheme="minorEastAsia"/>
          <w:sz w:val="28"/>
          <w:szCs w:val="28"/>
        </w:rPr>
      </w:pPr>
      <w:r w:rsidRPr="00B44264">
        <w:rPr>
          <w:rFonts w:asciiTheme="minorEastAsia" w:hAnsiTheme="minorEastAsia" w:hint="eastAsia"/>
          <w:sz w:val="28"/>
          <w:szCs w:val="28"/>
        </w:rPr>
        <w:t>（2019年</w:t>
      </w:r>
      <w:r w:rsidR="00B560F7">
        <w:rPr>
          <w:rFonts w:asciiTheme="minorEastAsia" w:hAnsiTheme="minorEastAsia" w:hint="eastAsia"/>
          <w:sz w:val="28"/>
          <w:szCs w:val="28"/>
        </w:rPr>
        <w:t>9</w:t>
      </w:r>
      <w:r w:rsidRPr="00B44264">
        <w:rPr>
          <w:rFonts w:asciiTheme="minorEastAsia" w:hAnsiTheme="minorEastAsia" w:hint="eastAsia"/>
          <w:sz w:val="28"/>
          <w:szCs w:val="28"/>
        </w:rPr>
        <w:t>月</w:t>
      </w:r>
      <w:r w:rsidR="00FC7E6A">
        <w:rPr>
          <w:rFonts w:asciiTheme="minorEastAsia" w:hAnsiTheme="minorEastAsia" w:hint="eastAsia"/>
          <w:sz w:val="28"/>
          <w:szCs w:val="28"/>
        </w:rPr>
        <w:t>20</w:t>
      </w:r>
      <w:r w:rsidRPr="00B44264">
        <w:rPr>
          <w:rFonts w:asciiTheme="minorEastAsia" w:hAnsiTheme="minorEastAsia" w:hint="eastAsia"/>
          <w:sz w:val="28"/>
          <w:szCs w:val="28"/>
        </w:rPr>
        <w:t>日</w:t>
      </w:r>
      <w:r w:rsidR="005C78DB">
        <w:rPr>
          <w:rFonts w:asciiTheme="minorEastAsia" w:hAnsiTheme="minorEastAsia" w:hint="eastAsia"/>
          <w:sz w:val="28"/>
          <w:szCs w:val="28"/>
        </w:rPr>
        <w:t>周</w:t>
      </w:r>
      <w:r w:rsidR="005C78DB">
        <w:rPr>
          <w:rFonts w:asciiTheme="minorEastAsia" w:hAnsiTheme="minorEastAsia" w:hint="eastAsia"/>
          <w:sz w:val="28"/>
          <w:szCs w:val="28"/>
        </w:rPr>
        <w:t>五</w:t>
      </w:r>
      <w:r>
        <w:rPr>
          <w:rFonts w:asciiTheme="minorEastAsia" w:hAnsiTheme="minorEastAsia" w:hint="eastAsia"/>
          <w:sz w:val="28"/>
          <w:szCs w:val="28"/>
        </w:rPr>
        <w:t>下</w:t>
      </w:r>
      <w:r w:rsidRPr="00B44264">
        <w:rPr>
          <w:rFonts w:asciiTheme="minorEastAsia" w:hAnsiTheme="minorEastAsia" w:hint="eastAsia"/>
          <w:sz w:val="28"/>
          <w:szCs w:val="28"/>
        </w:rPr>
        <w:t>午）</w:t>
      </w:r>
    </w:p>
    <w:tbl>
      <w:tblPr>
        <w:tblStyle w:val="a5"/>
        <w:tblW w:w="5000" w:type="pct"/>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5"/>
        <w:gridCol w:w="4929"/>
        <w:gridCol w:w="1696"/>
        <w:gridCol w:w="4803"/>
        <w:gridCol w:w="2055"/>
      </w:tblGrid>
      <w:tr w:rsidR="00254986" w:rsidRPr="006768BA" w:rsidTr="00254986">
        <w:trPr>
          <w:trHeight w:val="680"/>
          <w:jc w:val="center"/>
        </w:trPr>
        <w:tc>
          <w:tcPr>
            <w:tcW w:w="735"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序号</w:t>
            </w:r>
          </w:p>
        </w:tc>
        <w:tc>
          <w:tcPr>
            <w:tcW w:w="4929"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项目名称</w:t>
            </w:r>
          </w:p>
        </w:tc>
        <w:tc>
          <w:tcPr>
            <w:tcW w:w="1696"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评审类别</w:t>
            </w:r>
          </w:p>
        </w:tc>
        <w:tc>
          <w:tcPr>
            <w:tcW w:w="4803"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完成单位</w:t>
            </w:r>
          </w:p>
        </w:tc>
        <w:tc>
          <w:tcPr>
            <w:tcW w:w="2055"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答辩时间</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9</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延胡索酸泰妙菌素产业化关键技术研发及应用</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新疆天富阳光生物科技有限公司</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16:00—16:30</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10</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225Kg级蓝宝石单晶材料的研发及中试</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石河子市鑫磊光电科技有限公司</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16:30—17:00</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11</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自保护药芯多点明弧堆焊关键技术及装备的研发</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石河子市胜利硬面工程技术有限公司</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17:00—17:30</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12</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儿童酸奶营养调控关键技术研究</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技术转化类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新疆石河子花园乳业有限公司</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17:30—18:00</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13</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新疆传统特色风干肉制品关键技术开发与产业化示范</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技术转化类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额敏县新大同创生物工程有限责任公司</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18:00—18:30</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14</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兵团公路应急保通及救灾保障关键技术及装备研究</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新疆兵团公路科学技术研究所</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18:30—19:00</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15</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优选新疆天然酵母菌株及其菌种制备与应用</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新疆天润生物科技股份有限公司</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19:00—19:30</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16</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云安全加密系统的研发与应用</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新疆兵团第十二师网络信息中心</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19:30—20:00</w:t>
            </w:r>
          </w:p>
        </w:tc>
      </w:tr>
    </w:tbl>
    <w:p w:rsidR="00254986" w:rsidRDefault="00254986"/>
    <w:p w:rsidR="00254986" w:rsidRDefault="00254986">
      <w:pPr>
        <w:widowControl/>
        <w:jc w:val="left"/>
      </w:pPr>
      <w:r>
        <w:br w:type="page"/>
      </w:r>
    </w:p>
    <w:p w:rsidR="00254986" w:rsidRDefault="00254986" w:rsidP="00254986">
      <w:pPr>
        <w:jc w:val="center"/>
        <w:rPr>
          <w:rFonts w:ascii="方正小标宋_GBK" w:eastAsia="方正小标宋_GBK"/>
          <w:sz w:val="36"/>
          <w:szCs w:val="36"/>
        </w:rPr>
      </w:pPr>
      <w:r>
        <w:rPr>
          <w:rFonts w:ascii="方正小标宋_GBK" w:eastAsia="方正小标宋_GBK" w:hint="eastAsia"/>
          <w:sz w:val="36"/>
          <w:szCs w:val="36"/>
        </w:rPr>
        <w:lastRenderedPageBreak/>
        <w:t>2019年科技进步奖</w:t>
      </w:r>
      <w:r w:rsidRPr="006768BA">
        <w:rPr>
          <w:rFonts w:ascii="方正小标宋_GBK" w:eastAsia="方正小标宋_GBK" w:hint="eastAsia"/>
          <w:sz w:val="36"/>
          <w:szCs w:val="36"/>
        </w:rPr>
        <w:t>工业</w:t>
      </w:r>
      <w:r>
        <w:rPr>
          <w:rFonts w:ascii="方正小标宋_GBK" w:eastAsia="方正小标宋_GBK" w:hint="eastAsia"/>
          <w:sz w:val="36"/>
          <w:szCs w:val="36"/>
        </w:rPr>
        <w:t>组视频答辩时间表</w:t>
      </w:r>
    </w:p>
    <w:p w:rsidR="00254986" w:rsidRPr="00254986" w:rsidRDefault="00254986" w:rsidP="00254986">
      <w:pPr>
        <w:jc w:val="center"/>
        <w:rPr>
          <w:rFonts w:asciiTheme="minorEastAsia" w:hAnsiTheme="minorEastAsia"/>
          <w:sz w:val="28"/>
          <w:szCs w:val="28"/>
        </w:rPr>
      </w:pPr>
      <w:r w:rsidRPr="00B44264">
        <w:rPr>
          <w:rFonts w:asciiTheme="minorEastAsia" w:hAnsiTheme="minorEastAsia" w:hint="eastAsia"/>
          <w:sz w:val="28"/>
          <w:szCs w:val="28"/>
        </w:rPr>
        <w:t>（2019年</w:t>
      </w:r>
      <w:r w:rsidR="00B560F7">
        <w:rPr>
          <w:rFonts w:asciiTheme="minorEastAsia" w:hAnsiTheme="minorEastAsia" w:hint="eastAsia"/>
          <w:sz w:val="28"/>
          <w:szCs w:val="28"/>
        </w:rPr>
        <w:t>9</w:t>
      </w:r>
      <w:r w:rsidRPr="00B44264">
        <w:rPr>
          <w:rFonts w:asciiTheme="minorEastAsia" w:hAnsiTheme="minorEastAsia" w:hint="eastAsia"/>
          <w:sz w:val="28"/>
          <w:szCs w:val="28"/>
        </w:rPr>
        <w:t>月</w:t>
      </w:r>
      <w:r w:rsidR="00FC7E6A">
        <w:rPr>
          <w:rFonts w:asciiTheme="minorEastAsia" w:hAnsiTheme="minorEastAsia" w:hint="eastAsia"/>
          <w:sz w:val="28"/>
          <w:szCs w:val="28"/>
        </w:rPr>
        <w:t>21</w:t>
      </w:r>
      <w:r w:rsidRPr="00B44264">
        <w:rPr>
          <w:rFonts w:asciiTheme="minorEastAsia" w:hAnsiTheme="minorEastAsia" w:hint="eastAsia"/>
          <w:sz w:val="28"/>
          <w:szCs w:val="28"/>
        </w:rPr>
        <w:t>日</w:t>
      </w:r>
      <w:r w:rsidR="005C78DB">
        <w:rPr>
          <w:rFonts w:asciiTheme="minorEastAsia" w:hAnsiTheme="minorEastAsia" w:hint="eastAsia"/>
          <w:sz w:val="28"/>
          <w:szCs w:val="28"/>
        </w:rPr>
        <w:t>周</w:t>
      </w:r>
      <w:r w:rsidR="005C78DB">
        <w:rPr>
          <w:rFonts w:asciiTheme="minorEastAsia" w:hAnsiTheme="minorEastAsia" w:hint="eastAsia"/>
          <w:sz w:val="28"/>
          <w:szCs w:val="28"/>
        </w:rPr>
        <w:t>六</w:t>
      </w:r>
      <w:r>
        <w:rPr>
          <w:rFonts w:asciiTheme="minorEastAsia" w:hAnsiTheme="minorEastAsia" w:hint="eastAsia"/>
          <w:sz w:val="28"/>
          <w:szCs w:val="28"/>
        </w:rPr>
        <w:t>上</w:t>
      </w:r>
      <w:r w:rsidRPr="00B44264">
        <w:rPr>
          <w:rFonts w:asciiTheme="minorEastAsia" w:hAnsiTheme="minorEastAsia" w:hint="eastAsia"/>
          <w:sz w:val="28"/>
          <w:szCs w:val="28"/>
        </w:rPr>
        <w:t>午）</w:t>
      </w:r>
    </w:p>
    <w:tbl>
      <w:tblPr>
        <w:tblStyle w:val="a5"/>
        <w:tblW w:w="5000" w:type="pct"/>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5"/>
        <w:gridCol w:w="4929"/>
        <w:gridCol w:w="1696"/>
        <w:gridCol w:w="4803"/>
        <w:gridCol w:w="2055"/>
      </w:tblGrid>
      <w:tr w:rsidR="00254986" w:rsidRPr="006768BA" w:rsidTr="00254986">
        <w:trPr>
          <w:trHeight w:val="680"/>
          <w:jc w:val="center"/>
        </w:trPr>
        <w:tc>
          <w:tcPr>
            <w:tcW w:w="735"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序号</w:t>
            </w:r>
          </w:p>
        </w:tc>
        <w:tc>
          <w:tcPr>
            <w:tcW w:w="4929"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项目名称</w:t>
            </w:r>
          </w:p>
        </w:tc>
        <w:tc>
          <w:tcPr>
            <w:tcW w:w="1696"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评审类别</w:t>
            </w:r>
          </w:p>
        </w:tc>
        <w:tc>
          <w:tcPr>
            <w:tcW w:w="4803"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完成单位</w:t>
            </w:r>
          </w:p>
        </w:tc>
        <w:tc>
          <w:tcPr>
            <w:tcW w:w="2055"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答辩时间</w:t>
            </w:r>
          </w:p>
        </w:tc>
      </w:tr>
      <w:tr w:rsidR="00254986" w:rsidRPr="006768BA" w:rsidTr="00254986">
        <w:trPr>
          <w:trHeight w:val="680"/>
          <w:jc w:val="center"/>
        </w:trPr>
        <w:tc>
          <w:tcPr>
            <w:tcW w:w="735"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17</w:t>
            </w:r>
          </w:p>
        </w:tc>
        <w:tc>
          <w:tcPr>
            <w:tcW w:w="4929"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多能互补供能系统关键技术研究及应用</w:t>
            </w:r>
          </w:p>
        </w:tc>
        <w:tc>
          <w:tcPr>
            <w:tcW w:w="1696" w:type="dxa"/>
            <w:noWrap/>
            <w:vAlign w:val="center"/>
            <w:hideMark/>
          </w:tcPr>
          <w:p w:rsidR="00254986" w:rsidRPr="006768BA" w:rsidRDefault="00254986" w:rsidP="006768BA">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hideMark/>
          </w:tcPr>
          <w:p w:rsidR="00254986" w:rsidRPr="006768BA" w:rsidRDefault="00254986">
            <w:pPr>
              <w:rPr>
                <w:rFonts w:asciiTheme="minorEastAsia" w:hAnsiTheme="minorEastAsia"/>
                <w:sz w:val="24"/>
                <w:szCs w:val="24"/>
              </w:rPr>
            </w:pPr>
            <w:r w:rsidRPr="006768BA">
              <w:rPr>
                <w:rFonts w:asciiTheme="minorEastAsia" w:hAnsiTheme="minorEastAsia" w:hint="eastAsia"/>
                <w:sz w:val="24"/>
                <w:szCs w:val="24"/>
              </w:rPr>
              <w:t>新疆希望电子有限公司</w:t>
            </w:r>
          </w:p>
        </w:tc>
        <w:tc>
          <w:tcPr>
            <w:tcW w:w="2055" w:type="dxa"/>
            <w:noWrap/>
            <w:vAlign w:val="center"/>
            <w:hideMark/>
          </w:tcPr>
          <w:p w:rsidR="00254986" w:rsidRPr="00B55AE3" w:rsidRDefault="00254986" w:rsidP="00484B2E">
            <w:pPr>
              <w:jc w:val="center"/>
              <w:rPr>
                <w:rFonts w:asciiTheme="minorEastAsia" w:hAnsiTheme="minorEastAsia"/>
                <w:sz w:val="24"/>
                <w:szCs w:val="24"/>
              </w:rPr>
            </w:pPr>
            <w:r>
              <w:rPr>
                <w:rFonts w:asciiTheme="minorEastAsia" w:hAnsiTheme="minorEastAsia" w:hint="eastAsia"/>
                <w:sz w:val="24"/>
                <w:szCs w:val="24"/>
              </w:rPr>
              <w:t>10:00—10:30</w:t>
            </w:r>
          </w:p>
        </w:tc>
      </w:tr>
      <w:tr w:rsidR="00EB3770" w:rsidRPr="006768BA" w:rsidTr="00EB3770">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18</w:t>
            </w:r>
          </w:p>
        </w:tc>
        <w:tc>
          <w:tcPr>
            <w:tcW w:w="4929" w:type="dxa"/>
            <w:noWrap/>
            <w:vAlign w:val="center"/>
          </w:tcPr>
          <w:p w:rsidR="00EB3770" w:rsidRPr="006768BA" w:rsidRDefault="00EB3770" w:rsidP="00636636">
            <w:pPr>
              <w:rPr>
                <w:rFonts w:asciiTheme="minorEastAsia" w:hAnsiTheme="minorEastAsia"/>
                <w:sz w:val="24"/>
                <w:szCs w:val="24"/>
              </w:rPr>
            </w:pPr>
            <w:r w:rsidRPr="006768BA">
              <w:rPr>
                <w:rFonts w:asciiTheme="minorEastAsia" w:hAnsiTheme="minorEastAsia" w:hint="eastAsia"/>
                <w:sz w:val="24"/>
                <w:szCs w:val="24"/>
              </w:rPr>
              <w:t>兵团土地整治监测监管系统</w:t>
            </w:r>
          </w:p>
        </w:tc>
        <w:tc>
          <w:tcPr>
            <w:tcW w:w="1696" w:type="dxa"/>
            <w:noWrap/>
            <w:vAlign w:val="center"/>
          </w:tcPr>
          <w:p w:rsidR="00EB3770" w:rsidRPr="006768BA" w:rsidRDefault="00EB3770" w:rsidP="00636636">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tcPr>
          <w:p w:rsidR="00EB3770" w:rsidRPr="006768BA" w:rsidRDefault="00EB3770" w:rsidP="00636636">
            <w:pPr>
              <w:rPr>
                <w:rFonts w:asciiTheme="minorEastAsia" w:hAnsiTheme="minorEastAsia"/>
                <w:sz w:val="24"/>
                <w:szCs w:val="24"/>
              </w:rPr>
            </w:pPr>
            <w:r w:rsidRPr="006768BA">
              <w:rPr>
                <w:rFonts w:asciiTheme="minorEastAsia" w:hAnsiTheme="minorEastAsia" w:hint="eastAsia"/>
                <w:sz w:val="24"/>
                <w:szCs w:val="24"/>
              </w:rPr>
              <w:t>新疆兵团土地整理储备中心</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10:30—11:00</w:t>
            </w:r>
          </w:p>
        </w:tc>
      </w:tr>
      <w:tr w:rsidR="00EB3770" w:rsidRPr="006768BA" w:rsidTr="00EB3770">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19</w:t>
            </w:r>
          </w:p>
        </w:tc>
        <w:tc>
          <w:tcPr>
            <w:tcW w:w="4929" w:type="dxa"/>
            <w:noWrap/>
            <w:vAlign w:val="center"/>
          </w:tcPr>
          <w:p w:rsidR="00EB3770" w:rsidRPr="006768BA" w:rsidRDefault="00EB3770" w:rsidP="00F3786E">
            <w:pPr>
              <w:rPr>
                <w:rFonts w:asciiTheme="minorEastAsia" w:hAnsiTheme="minorEastAsia"/>
                <w:sz w:val="24"/>
                <w:szCs w:val="24"/>
              </w:rPr>
            </w:pPr>
            <w:r w:rsidRPr="006768BA">
              <w:rPr>
                <w:rFonts w:asciiTheme="minorEastAsia" w:hAnsiTheme="minorEastAsia" w:hint="eastAsia"/>
                <w:sz w:val="24"/>
                <w:szCs w:val="24"/>
              </w:rPr>
              <w:t>新疆红曲霉资源调查分析及回生淀粉对红曲色素护色机理研究</w:t>
            </w:r>
          </w:p>
        </w:tc>
        <w:tc>
          <w:tcPr>
            <w:tcW w:w="1696" w:type="dxa"/>
            <w:noWrap/>
            <w:vAlign w:val="center"/>
          </w:tcPr>
          <w:p w:rsidR="00EB3770" w:rsidRPr="006768BA" w:rsidRDefault="00EB3770" w:rsidP="00F3786E">
            <w:pPr>
              <w:jc w:val="center"/>
              <w:rPr>
                <w:rFonts w:asciiTheme="minorEastAsia" w:hAnsiTheme="minorEastAsia"/>
                <w:sz w:val="24"/>
                <w:szCs w:val="24"/>
              </w:rPr>
            </w:pPr>
            <w:r w:rsidRPr="006768BA">
              <w:rPr>
                <w:rFonts w:asciiTheme="minorEastAsia" w:hAnsiTheme="minorEastAsia" w:hint="eastAsia"/>
                <w:sz w:val="24"/>
                <w:szCs w:val="24"/>
              </w:rPr>
              <w:t>自然科学类</w:t>
            </w:r>
          </w:p>
        </w:tc>
        <w:tc>
          <w:tcPr>
            <w:tcW w:w="4803" w:type="dxa"/>
            <w:noWrap/>
            <w:vAlign w:val="center"/>
          </w:tcPr>
          <w:p w:rsidR="00EB3770" w:rsidRPr="006768BA" w:rsidRDefault="00EB3770" w:rsidP="00F3786E">
            <w:pPr>
              <w:rPr>
                <w:rFonts w:asciiTheme="minorEastAsia" w:hAnsiTheme="minorEastAsia"/>
                <w:sz w:val="24"/>
                <w:szCs w:val="24"/>
              </w:rPr>
            </w:pPr>
            <w:r w:rsidRPr="006768BA">
              <w:rPr>
                <w:rFonts w:asciiTheme="minorEastAsia" w:hAnsiTheme="minorEastAsia" w:hint="eastAsia"/>
                <w:sz w:val="24"/>
                <w:szCs w:val="24"/>
              </w:rPr>
              <w:t>新疆农垦科学院</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11:00—11:30</w:t>
            </w:r>
          </w:p>
        </w:tc>
      </w:tr>
      <w:tr w:rsidR="00EB3770" w:rsidRPr="006768BA" w:rsidTr="00EB3770">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20</w:t>
            </w:r>
          </w:p>
        </w:tc>
        <w:tc>
          <w:tcPr>
            <w:tcW w:w="4929" w:type="dxa"/>
            <w:noWrap/>
            <w:vAlign w:val="center"/>
          </w:tcPr>
          <w:p w:rsidR="00EB3770" w:rsidRPr="006768BA" w:rsidRDefault="00EB3770" w:rsidP="00F3786E">
            <w:pPr>
              <w:rPr>
                <w:rFonts w:asciiTheme="minorEastAsia" w:hAnsiTheme="minorEastAsia"/>
                <w:sz w:val="24"/>
                <w:szCs w:val="24"/>
              </w:rPr>
            </w:pPr>
            <w:r w:rsidRPr="006768BA">
              <w:rPr>
                <w:rFonts w:asciiTheme="minorEastAsia" w:hAnsiTheme="minorEastAsia" w:hint="eastAsia"/>
                <w:sz w:val="24"/>
                <w:szCs w:val="24"/>
              </w:rPr>
              <w:t>机采棉提质增效成套加工装备优化及智能控制技术研究与应用</w:t>
            </w:r>
          </w:p>
        </w:tc>
        <w:tc>
          <w:tcPr>
            <w:tcW w:w="1696" w:type="dxa"/>
            <w:noWrap/>
            <w:vAlign w:val="center"/>
          </w:tcPr>
          <w:p w:rsidR="00EB3770" w:rsidRPr="006768BA" w:rsidRDefault="00EB3770" w:rsidP="00F3786E">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tcPr>
          <w:p w:rsidR="00EB3770" w:rsidRPr="006768BA" w:rsidRDefault="00EB3770" w:rsidP="00F3786E">
            <w:pPr>
              <w:rPr>
                <w:rFonts w:asciiTheme="minorEastAsia" w:hAnsiTheme="minorEastAsia"/>
                <w:sz w:val="24"/>
                <w:szCs w:val="24"/>
              </w:rPr>
            </w:pPr>
            <w:r w:rsidRPr="006768BA">
              <w:rPr>
                <w:rFonts w:asciiTheme="minorEastAsia" w:hAnsiTheme="minorEastAsia" w:hint="eastAsia"/>
                <w:sz w:val="24"/>
                <w:szCs w:val="24"/>
              </w:rPr>
              <w:t>新疆农垦科学院</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11:30—12:00</w:t>
            </w:r>
          </w:p>
        </w:tc>
      </w:tr>
      <w:tr w:rsidR="00EB3770" w:rsidRPr="006768BA" w:rsidTr="00EB3770">
        <w:trPr>
          <w:trHeight w:val="680"/>
          <w:jc w:val="center"/>
        </w:trPr>
        <w:tc>
          <w:tcPr>
            <w:tcW w:w="735" w:type="dxa"/>
            <w:noWrap/>
            <w:vAlign w:val="center"/>
            <w:hideMark/>
          </w:tcPr>
          <w:p w:rsidR="00EB3770" w:rsidRPr="006768BA" w:rsidRDefault="00EB3770" w:rsidP="006768BA">
            <w:pPr>
              <w:jc w:val="center"/>
              <w:rPr>
                <w:rFonts w:asciiTheme="minorEastAsia" w:hAnsiTheme="minorEastAsia"/>
                <w:sz w:val="24"/>
                <w:szCs w:val="24"/>
              </w:rPr>
            </w:pPr>
            <w:r w:rsidRPr="006768BA">
              <w:rPr>
                <w:rFonts w:asciiTheme="minorEastAsia" w:hAnsiTheme="minorEastAsia" w:hint="eastAsia"/>
                <w:sz w:val="24"/>
                <w:szCs w:val="24"/>
              </w:rPr>
              <w:t>21</w:t>
            </w:r>
          </w:p>
        </w:tc>
        <w:tc>
          <w:tcPr>
            <w:tcW w:w="4929" w:type="dxa"/>
            <w:noWrap/>
            <w:vAlign w:val="center"/>
          </w:tcPr>
          <w:p w:rsidR="00EB3770" w:rsidRPr="006768BA" w:rsidRDefault="00EB3770" w:rsidP="00F3786E">
            <w:pPr>
              <w:rPr>
                <w:rFonts w:asciiTheme="minorEastAsia" w:hAnsiTheme="minorEastAsia"/>
                <w:sz w:val="24"/>
                <w:szCs w:val="24"/>
              </w:rPr>
            </w:pPr>
            <w:r w:rsidRPr="006768BA">
              <w:rPr>
                <w:rFonts w:asciiTheme="minorEastAsia" w:hAnsiTheme="minorEastAsia" w:hint="eastAsia"/>
                <w:sz w:val="24"/>
                <w:szCs w:val="24"/>
              </w:rPr>
              <w:t>PVC树脂结构精细控制技术和功能化工业应用</w:t>
            </w:r>
          </w:p>
        </w:tc>
        <w:tc>
          <w:tcPr>
            <w:tcW w:w="1696" w:type="dxa"/>
            <w:noWrap/>
            <w:vAlign w:val="center"/>
          </w:tcPr>
          <w:p w:rsidR="00EB3770" w:rsidRPr="006768BA" w:rsidRDefault="00EB3770" w:rsidP="00F3786E">
            <w:pPr>
              <w:jc w:val="center"/>
              <w:rPr>
                <w:rFonts w:asciiTheme="minorEastAsia" w:hAnsiTheme="minorEastAsia"/>
                <w:sz w:val="24"/>
                <w:szCs w:val="24"/>
              </w:rPr>
            </w:pPr>
            <w:r w:rsidRPr="006768BA">
              <w:rPr>
                <w:rFonts w:asciiTheme="minorEastAsia" w:hAnsiTheme="minorEastAsia" w:hint="eastAsia"/>
                <w:sz w:val="24"/>
                <w:szCs w:val="24"/>
              </w:rPr>
              <w:t>研究开发类</w:t>
            </w:r>
          </w:p>
        </w:tc>
        <w:tc>
          <w:tcPr>
            <w:tcW w:w="4803" w:type="dxa"/>
            <w:noWrap/>
            <w:vAlign w:val="center"/>
          </w:tcPr>
          <w:p w:rsidR="00EB3770" w:rsidRPr="006768BA" w:rsidRDefault="00EB3770" w:rsidP="00F3786E">
            <w:pPr>
              <w:rPr>
                <w:rFonts w:asciiTheme="minorEastAsia" w:hAnsiTheme="minorEastAsia"/>
                <w:sz w:val="24"/>
                <w:szCs w:val="24"/>
              </w:rPr>
            </w:pPr>
            <w:r w:rsidRPr="006768BA">
              <w:rPr>
                <w:rFonts w:asciiTheme="minorEastAsia" w:hAnsiTheme="minorEastAsia" w:hint="eastAsia"/>
                <w:sz w:val="24"/>
                <w:szCs w:val="24"/>
              </w:rPr>
              <w:t>石河子大学</w:t>
            </w:r>
          </w:p>
        </w:tc>
        <w:tc>
          <w:tcPr>
            <w:tcW w:w="2055" w:type="dxa"/>
            <w:noWrap/>
            <w:vAlign w:val="center"/>
            <w:hideMark/>
          </w:tcPr>
          <w:p w:rsidR="00EB3770" w:rsidRPr="00B55AE3" w:rsidRDefault="00EB3770" w:rsidP="00484B2E">
            <w:pPr>
              <w:jc w:val="center"/>
              <w:rPr>
                <w:rFonts w:asciiTheme="minorEastAsia" w:hAnsiTheme="minorEastAsia"/>
                <w:sz w:val="24"/>
                <w:szCs w:val="24"/>
              </w:rPr>
            </w:pPr>
            <w:r>
              <w:rPr>
                <w:rFonts w:asciiTheme="minorEastAsia" w:hAnsiTheme="minorEastAsia" w:hint="eastAsia"/>
                <w:sz w:val="24"/>
                <w:szCs w:val="24"/>
              </w:rPr>
              <w:t>12:00—12:30</w:t>
            </w:r>
          </w:p>
        </w:tc>
      </w:tr>
      <w:tr w:rsidR="00EB3770" w:rsidRPr="00EB3770" w:rsidTr="00EB3770">
        <w:trPr>
          <w:trHeight w:val="680"/>
          <w:jc w:val="center"/>
        </w:trPr>
        <w:tc>
          <w:tcPr>
            <w:tcW w:w="735" w:type="dxa"/>
            <w:noWrap/>
            <w:vAlign w:val="center"/>
            <w:hideMark/>
          </w:tcPr>
          <w:p w:rsidR="00EB3770" w:rsidRPr="00EB3770" w:rsidRDefault="00EB3770" w:rsidP="006768BA">
            <w:pPr>
              <w:jc w:val="center"/>
              <w:rPr>
                <w:rFonts w:asciiTheme="minorEastAsia" w:hAnsiTheme="minorEastAsia"/>
                <w:sz w:val="24"/>
                <w:szCs w:val="24"/>
              </w:rPr>
            </w:pPr>
            <w:r w:rsidRPr="00EB3770">
              <w:rPr>
                <w:rFonts w:asciiTheme="minorEastAsia" w:hAnsiTheme="minorEastAsia" w:hint="eastAsia"/>
                <w:sz w:val="24"/>
                <w:szCs w:val="24"/>
              </w:rPr>
              <w:t>22</w:t>
            </w:r>
          </w:p>
        </w:tc>
        <w:tc>
          <w:tcPr>
            <w:tcW w:w="4929" w:type="dxa"/>
            <w:noWrap/>
            <w:vAlign w:val="center"/>
          </w:tcPr>
          <w:p w:rsidR="00EB3770" w:rsidRPr="00EB3770" w:rsidRDefault="00EB3770" w:rsidP="001D06EF">
            <w:pPr>
              <w:rPr>
                <w:rFonts w:asciiTheme="minorEastAsia" w:hAnsiTheme="minorEastAsia"/>
                <w:sz w:val="24"/>
                <w:szCs w:val="24"/>
              </w:rPr>
            </w:pPr>
            <w:r w:rsidRPr="00EB3770">
              <w:rPr>
                <w:rFonts w:asciiTheme="minorEastAsia" w:hAnsiTheme="minorEastAsia" w:hint="eastAsia"/>
                <w:sz w:val="24"/>
                <w:szCs w:val="24"/>
              </w:rPr>
              <w:t>新型搂膜机的研发与示范</w:t>
            </w:r>
          </w:p>
        </w:tc>
        <w:tc>
          <w:tcPr>
            <w:tcW w:w="1696" w:type="dxa"/>
            <w:noWrap/>
            <w:vAlign w:val="center"/>
          </w:tcPr>
          <w:p w:rsidR="00EB3770" w:rsidRPr="00EB3770" w:rsidRDefault="00EB3770" w:rsidP="001D06EF">
            <w:pPr>
              <w:jc w:val="center"/>
              <w:rPr>
                <w:rFonts w:asciiTheme="minorEastAsia" w:hAnsiTheme="minorEastAsia"/>
                <w:sz w:val="24"/>
                <w:szCs w:val="24"/>
              </w:rPr>
            </w:pPr>
            <w:r w:rsidRPr="00EB3770">
              <w:rPr>
                <w:rFonts w:asciiTheme="minorEastAsia" w:hAnsiTheme="minorEastAsia" w:hint="eastAsia"/>
                <w:sz w:val="24"/>
                <w:szCs w:val="24"/>
              </w:rPr>
              <w:t>研究开发类</w:t>
            </w:r>
          </w:p>
        </w:tc>
        <w:tc>
          <w:tcPr>
            <w:tcW w:w="4803" w:type="dxa"/>
            <w:noWrap/>
            <w:vAlign w:val="center"/>
          </w:tcPr>
          <w:p w:rsidR="00EB3770" w:rsidRPr="00EB3770" w:rsidRDefault="00EB3770" w:rsidP="001D06EF">
            <w:pPr>
              <w:rPr>
                <w:rFonts w:asciiTheme="minorEastAsia" w:hAnsiTheme="minorEastAsia"/>
                <w:sz w:val="24"/>
                <w:szCs w:val="24"/>
              </w:rPr>
            </w:pPr>
            <w:r w:rsidRPr="00EB3770">
              <w:rPr>
                <w:rFonts w:asciiTheme="minorEastAsia" w:hAnsiTheme="minorEastAsia" w:hint="eastAsia"/>
                <w:sz w:val="24"/>
                <w:szCs w:val="24"/>
              </w:rPr>
              <w:t>石河子大学机械电气工程学院</w:t>
            </w:r>
          </w:p>
        </w:tc>
        <w:tc>
          <w:tcPr>
            <w:tcW w:w="2055" w:type="dxa"/>
            <w:noWrap/>
            <w:vAlign w:val="center"/>
            <w:hideMark/>
          </w:tcPr>
          <w:p w:rsidR="00EB3770" w:rsidRPr="00EB3770" w:rsidRDefault="00EB3770" w:rsidP="00484B2E">
            <w:pPr>
              <w:jc w:val="center"/>
              <w:rPr>
                <w:rFonts w:asciiTheme="minorEastAsia" w:hAnsiTheme="minorEastAsia"/>
                <w:sz w:val="24"/>
                <w:szCs w:val="24"/>
              </w:rPr>
            </w:pPr>
            <w:r w:rsidRPr="00EB3770">
              <w:rPr>
                <w:rFonts w:asciiTheme="minorEastAsia" w:hAnsiTheme="minorEastAsia" w:hint="eastAsia"/>
                <w:sz w:val="24"/>
                <w:szCs w:val="24"/>
              </w:rPr>
              <w:t>12:30—13:00</w:t>
            </w:r>
          </w:p>
        </w:tc>
      </w:tr>
      <w:tr w:rsidR="00EB3770" w:rsidRPr="00EB3770" w:rsidTr="00254986">
        <w:trPr>
          <w:trHeight w:val="680"/>
          <w:jc w:val="center"/>
        </w:trPr>
        <w:tc>
          <w:tcPr>
            <w:tcW w:w="735" w:type="dxa"/>
            <w:noWrap/>
            <w:vAlign w:val="center"/>
          </w:tcPr>
          <w:p w:rsidR="00EB3770" w:rsidRPr="00EB3770" w:rsidRDefault="00EB3770" w:rsidP="008003B0">
            <w:pPr>
              <w:jc w:val="center"/>
              <w:rPr>
                <w:rFonts w:asciiTheme="minorEastAsia" w:hAnsiTheme="minorEastAsia"/>
                <w:sz w:val="24"/>
                <w:szCs w:val="24"/>
              </w:rPr>
            </w:pPr>
            <w:r w:rsidRPr="00EB3770">
              <w:rPr>
                <w:rFonts w:asciiTheme="minorEastAsia" w:hAnsiTheme="minorEastAsia" w:hint="eastAsia"/>
                <w:sz w:val="24"/>
                <w:szCs w:val="24"/>
              </w:rPr>
              <w:t>23</w:t>
            </w:r>
          </w:p>
        </w:tc>
        <w:tc>
          <w:tcPr>
            <w:tcW w:w="4929" w:type="dxa"/>
            <w:noWrap/>
            <w:vAlign w:val="center"/>
          </w:tcPr>
          <w:p w:rsidR="00EB3770" w:rsidRPr="00EB3770" w:rsidRDefault="00EB3770" w:rsidP="00F76B83">
            <w:pPr>
              <w:rPr>
                <w:rFonts w:asciiTheme="minorEastAsia" w:hAnsiTheme="minorEastAsia"/>
                <w:sz w:val="24"/>
                <w:szCs w:val="24"/>
              </w:rPr>
            </w:pPr>
            <w:r w:rsidRPr="00EB3770">
              <w:rPr>
                <w:rFonts w:asciiTheme="minorEastAsia" w:hAnsiTheme="minorEastAsia" w:hint="eastAsia"/>
                <w:sz w:val="24"/>
                <w:szCs w:val="24"/>
              </w:rPr>
              <w:t>新疆兵团现代农业装备产业专利研究</w:t>
            </w:r>
          </w:p>
        </w:tc>
        <w:tc>
          <w:tcPr>
            <w:tcW w:w="1696" w:type="dxa"/>
            <w:noWrap/>
            <w:vAlign w:val="center"/>
          </w:tcPr>
          <w:p w:rsidR="00EB3770" w:rsidRPr="00EB3770" w:rsidRDefault="00EB3770" w:rsidP="00F76B83">
            <w:pPr>
              <w:jc w:val="center"/>
              <w:rPr>
                <w:rFonts w:asciiTheme="minorEastAsia" w:hAnsiTheme="minorEastAsia"/>
                <w:sz w:val="24"/>
                <w:szCs w:val="24"/>
              </w:rPr>
            </w:pPr>
            <w:r w:rsidRPr="00EB3770">
              <w:rPr>
                <w:rFonts w:asciiTheme="minorEastAsia" w:hAnsiTheme="minorEastAsia" w:hint="eastAsia"/>
                <w:sz w:val="24"/>
                <w:szCs w:val="24"/>
              </w:rPr>
              <w:t>软科学类</w:t>
            </w:r>
          </w:p>
        </w:tc>
        <w:tc>
          <w:tcPr>
            <w:tcW w:w="4803" w:type="dxa"/>
            <w:noWrap/>
            <w:vAlign w:val="center"/>
          </w:tcPr>
          <w:p w:rsidR="00EB3770" w:rsidRPr="00EB3770" w:rsidRDefault="00EB3770" w:rsidP="00F76B83">
            <w:pPr>
              <w:rPr>
                <w:rFonts w:asciiTheme="minorEastAsia" w:hAnsiTheme="minorEastAsia"/>
                <w:sz w:val="24"/>
                <w:szCs w:val="24"/>
              </w:rPr>
            </w:pPr>
            <w:r w:rsidRPr="00EB3770">
              <w:rPr>
                <w:rFonts w:asciiTheme="minorEastAsia" w:hAnsiTheme="minorEastAsia" w:hint="eastAsia"/>
                <w:sz w:val="24"/>
                <w:szCs w:val="24"/>
              </w:rPr>
              <w:t>石河子大学</w:t>
            </w:r>
          </w:p>
        </w:tc>
        <w:tc>
          <w:tcPr>
            <w:tcW w:w="2055" w:type="dxa"/>
            <w:noWrap/>
            <w:vAlign w:val="center"/>
          </w:tcPr>
          <w:p w:rsidR="00EB3770" w:rsidRPr="00EB3770" w:rsidRDefault="00EB3770" w:rsidP="00B560F7">
            <w:pPr>
              <w:jc w:val="center"/>
              <w:rPr>
                <w:rFonts w:asciiTheme="minorEastAsia" w:hAnsiTheme="minorEastAsia"/>
                <w:sz w:val="24"/>
                <w:szCs w:val="24"/>
              </w:rPr>
            </w:pPr>
            <w:r w:rsidRPr="00EB3770">
              <w:rPr>
                <w:rFonts w:asciiTheme="minorEastAsia" w:hAnsiTheme="minorEastAsia" w:hint="eastAsia"/>
                <w:sz w:val="24"/>
                <w:szCs w:val="24"/>
              </w:rPr>
              <w:t>13:00—13:30</w:t>
            </w:r>
          </w:p>
        </w:tc>
      </w:tr>
      <w:tr w:rsidR="00EB3770" w:rsidRPr="00EB3770" w:rsidTr="00254986">
        <w:trPr>
          <w:trHeight w:val="680"/>
          <w:jc w:val="center"/>
        </w:trPr>
        <w:tc>
          <w:tcPr>
            <w:tcW w:w="735" w:type="dxa"/>
            <w:noWrap/>
            <w:vAlign w:val="center"/>
          </w:tcPr>
          <w:p w:rsidR="00EB3770" w:rsidRPr="00EB3770" w:rsidRDefault="00EB3770" w:rsidP="00B560F7">
            <w:pPr>
              <w:jc w:val="center"/>
              <w:rPr>
                <w:rFonts w:asciiTheme="minorEastAsia" w:hAnsiTheme="minorEastAsia"/>
                <w:sz w:val="24"/>
                <w:szCs w:val="24"/>
              </w:rPr>
            </w:pPr>
            <w:r w:rsidRPr="00EB3770">
              <w:rPr>
                <w:rFonts w:asciiTheme="minorEastAsia" w:hAnsiTheme="minorEastAsia" w:hint="eastAsia"/>
                <w:sz w:val="24"/>
                <w:szCs w:val="24"/>
              </w:rPr>
              <w:t>24</w:t>
            </w:r>
          </w:p>
        </w:tc>
        <w:tc>
          <w:tcPr>
            <w:tcW w:w="4929" w:type="dxa"/>
            <w:noWrap/>
            <w:vAlign w:val="center"/>
          </w:tcPr>
          <w:p w:rsidR="00EB3770" w:rsidRPr="00EB3770" w:rsidRDefault="00EB3770" w:rsidP="00590804">
            <w:pPr>
              <w:rPr>
                <w:rFonts w:asciiTheme="minorEastAsia" w:hAnsiTheme="minorEastAsia"/>
                <w:sz w:val="24"/>
                <w:szCs w:val="24"/>
              </w:rPr>
            </w:pPr>
            <w:r w:rsidRPr="00EB3770">
              <w:rPr>
                <w:rFonts w:asciiTheme="minorEastAsia" w:hAnsiTheme="minorEastAsia" w:hint="eastAsia"/>
                <w:sz w:val="24"/>
                <w:szCs w:val="24"/>
              </w:rPr>
              <w:t>南疆红枣品质多尺度快速无损检测技术推广应用</w:t>
            </w:r>
          </w:p>
        </w:tc>
        <w:tc>
          <w:tcPr>
            <w:tcW w:w="1696" w:type="dxa"/>
            <w:noWrap/>
            <w:vAlign w:val="center"/>
          </w:tcPr>
          <w:p w:rsidR="00EB3770" w:rsidRPr="00EB3770" w:rsidRDefault="00EB3770" w:rsidP="00590804">
            <w:pPr>
              <w:jc w:val="center"/>
              <w:rPr>
                <w:rFonts w:asciiTheme="minorEastAsia" w:hAnsiTheme="minorEastAsia"/>
                <w:sz w:val="24"/>
                <w:szCs w:val="24"/>
              </w:rPr>
            </w:pPr>
            <w:r w:rsidRPr="00EB3770">
              <w:rPr>
                <w:rFonts w:asciiTheme="minorEastAsia" w:hAnsiTheme="minorEastAsia" w:hint="eastAsia"/>
                <w:sz w:val="24"/>
                <w:szCs w:val="24"/>
              </w:rPr>
              <w:t>研究开发类</w:t>
            </w:r>
          </w:p>
        </w:tc>
        <w:tc>
          <w:tcPr>
            <w:tcW w:w="4803" w:type="dxa"/>
            <w:noWrap/>
            <w:vAlign w:val="center"/>
          </w:tcPr>
          <w:p w:rsidR="00EB3770" w:rsidRPr="00EB3770" w:rsidRDefault="00EB3770" w:rsidP="00590804">
            <w:pPr>
              <w:rPr>
                <w:rFonts w:asciiTheme="minorEastAsia" w:hAnsiTheme="minorEastAsia"/>
                <w:sz w:val="24"/>
                <w:szCs w:val="24"/>
              </w:rPr>
            </w:pPr>
            <w:r w:rsidRPr="00EB3770">
              <w:rPr>
                <w:rFonts w:asciiTheme="minorEastAsia" w:hAnsiTheme="minorEastAsia" w:hint="eastAsia"/>
                <w:sz w:val="24"/>
                <w:szCs w:val="24"/>
              </w:rPr>
              <w:t>塔里木大学</w:t>
            </w:r>
          </w:p>
        </w:tc>
        <w:tc>
          <w:tcPr>
            <w:tcW w:w="2055" w:type="dxa"/>
            <w:noWrap/>
            <w:vAlign w:val="center"/>
          </w:tcPr>
          <w:p w:rsidR="00EB3770" w:rsidRPr="00EB3770" w:rsidRDefault="00EB3770" w:rsidP="00B560F7">
            <w:pPr>
              <w:jc w:val="center"/>
              <w:rPr>
                <w:rFonts w:asciiTheme="minorEastAsia" w:hAnsiTheme="minorEastAsia"/>
                <w:sz w:val="24"/>
                <w:szCs w:val="24"/>
              </w:rPr>
            </w:pPr>
            <w:r w:rsidRPr="00EB3770">
              <w:rPr>
                <w:rFonts w:asciiTheme="minorEastAsia" w:hAnsiTheme="minorEastAsia" w:hint="eastAsia"/>
                <w:sz w:val="24"/>
                <w:szCs w:val="24"/>
              </w:rPr>
              <w:t>13:30—14:00</w:t>
            </w:r>
          </w:p>
        </w:tc>
      </w:tr>
    </w:tbl>
    <w:p w:rsidR="00B55AE3" w:rsidRDefault="00B55AE3" w:rsidP="00B55AE3"/>
    <w:p w:rsidR="00B55AE3" w:rsidRDefault="00B55AE3" w:rsidP="00B55AE3"/>
    <w:p w:rsidR="00254986" w:rsidRDefault="00254986">
      <w:pPr>
        <w:widowControl/>
        <w:jc w:val="left"/>
      </w:pPr>
      <w:r>
        <w:br w:type="page"/>
      </w:r>
    </w:p>
    <w:p w:rsidR="00254986" w:rsidRDefault="00254986" w:rsidP="00254986">
      <w:pPr>
        <w:jc w:val="center"/>
        <w:rPr>
          <w:rFonts w:ascii="方正小标宋_GBK" w:eastAsia="方正小标宋_GBK"/>
          <w:sz w:val="36"/>
          <w:szCs w:val="36"/>
        </w:rPr>
      </w:pPr>
      <w:r>
        <w:rPr>
          <w:rFonts w:ascii="方正小标宋_GBK" w:eastAsia="方正小标宋_GBK" w:hint="eastAsia"/>
          <w:sz w:val="36"/>
          <w:szCs w:val="36"/>
        </w:rPr>
        <w:lastRenderedPageBreak/>
        <w:t>2019年科技进步奖</w:t>
      </w:r>
      <w:r w:rsidRPr="00254986">
        <w:rPr>
          <w:rFonts w:ascii="方正小标宋_GBK" w:eastAsia="方正小标宋_GBK" w:hint="eastAsia"/>
          <w:sz w:val="36"/>
          <w:szCs w:val="36"/>
        </w:rPr>
        <w:t>医药卫生</w:t>
      </w:r>
      <w:r>
        <w:rPr>
          <w:rFonts w:ascii="方正小标宋_GBK" w:eastAsia="方正小标宋_GBK" w:hint="eastAsia"/>
          <w:sz w:val="36"/>
          <w:szCs w:val="36"/>
        </w:rPr>
        <w:t>组视频答辩时间表</w:t>
      </w:r>
    </w:p>
    <w:p w:rsidR="00B55AE3" w:rsidRPr="00254986" w:rsidRDefault="00254986" w:rsidP="00254986">
      <w:pPr>
        <w:jc w:val="center"/>
        <w:rPr>
          <w:rFonts w:asciiTheme="minorEastAsia" w:hAnsiTheme="minorEastAsia"/>
          <w:sz w:val="28"/>
          <w:szCs w:val="28"/>
        </w:rPr>
      </w:pPr>
      <w:r w:rsidRPr="00B44264">
        <w:rPr>
          <w:rFonts w:asciiTheme="minorEastAsia" w:hAnsiTheme="minorEastAsia" w:hint="eastAsia"/>
          <w:sz w:val="28"/>
          <w:szCs w:val="28"/>
        </w:rPr>
        <w:t>（2019年</w:t>
      </w:r>
      <w:r w:rsidR="00B560F7">
        <w:rPr>
          <w:rFonts w:asciiTheme="minorEastAsia" w:hAnsiTheme="minorEastAsia" w:hint="eastAsia"/>
          <w:sz w:val="28"/>
          <w:szCs w:val="28"/>
        </w:rPr>
        <w:t>9</w:t>
      </w:r>
      <w:r w:rsidRPr="00B44264">
        <w:rPr>
          <w:rFonts w:asciiTheme="minorEastAsia" w:hAnsiTheme="minorEastAsia" w:hint="eastAsia"/>
          <w:sz w:val="28"/>
          <w:szCs w:val="28"/>
        </w:rPr>
        <w:t>月</w:t>
      </w:r>
      <w:r w:rsidR="00B560F7">
        <w:rPr>
          <w:rFonts w:asciiTheme="minorEastAsia" w:hAnsiTheme="minorEastAsia" w:hint="eastAsia"/>
          <w:sz w:val="28"/>
          <w:szCs w:val="28"/>
        </w:rPr>
        <w:t>2</w:t>
      </w:r>
      <w:r w:rsidR="00FC7E6A">
        <w:rPr>
          <w:rFonts w:asciiTheme="minorEastAsia" w:hAnsiTheme="minorEastAsia" w:hint="eastAsia"/>
          <w:sz w:val="28"/>
          <w:szCs w:val="28"/>
        </w:rPr>
        <w:t>2</w:t>
      </w:r>
      <w:r w:rsidRPr="00B44264">
        <w:rPr>
          <w:rFonts w:asciiTheme="minorEastAsia" w:hAnsiTheme="minorEastAsia" w:hint="eastAsia"/>
          <w:sz w:val="28"/>
          <w:szCs w:val="28"/>
        </w:rPr>
        <w:t>日</w:t>
      </w:r>
      <w:r w:rsidR="005C78DB">
        <w:rPr>
          <w:rFonts w:asciiTheme="minorEastAsia" w:hAnsiTheme="minorEastAsia" w:hint="eastAsia"/>
          <w:sz w:val="28"/>
          <w:szCs w:val="28"/>
        </w:rPr>
        <w:t>周日</w:t>
      </w:r>
      <w:r>
        <w:rPr>
          <w:rFonts w:asciiTheme="minorEastAsia" w:hAnsiTheme="minorEastAsia" w:hint="eastAsia"/>
          <w:sz w:val="28"/>
          <w:szCs w:val="28"/>
        </w:rPr>
        <w:t>上</w:t>
      </w:r>
      <w:r w:rsidRPr="00B44264">
        <w:rPr>
          <w:rFonts w:asciiTheme="minorEastAsia" w:hAnsiTheme="minorEastAsia" w:hint="eastAsia"/>
          <w:sz w:val="28"/>
          <w:szCs w:val="28"/>
        </w:rPr>
        <w:t>午）</w:t>
      </w:r>
    </w:p>
    <w:tbl>
      <w:tblPr>
        <w:tblStyle w:val="a5"/>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23"/>
        <w:gridCol w:w="4914"/>
        <w:gridCol w:w="1701"/>
        <w:gridCol w:w="4819"/>
        <w:gridCol w:w="2061"/>
      </w:tblGrid>
      <w:tr w:rsidR="00254986" w:rsidRPr="00254986" w:rsidTr="00254986">
        <w:trPr>
          <w:trHeight w:val="680"/>
          <w:jc w:val="center"/>
        </w:trPr>
        <w:tc>
          <w:tcPr>
            <w:tcW w:w="723" w:type="dxa"/>
            <w:noWrap/>
            <w:vAlign w:val="center"/>
            <w:hideMark/>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序号</w:t>
            </w:r>
          </w:p>
        </w:tc>
        <w:tc>
          <w:tcPr>
            <w:tcW w:w="4914" w:type="dxa"/>
            <w:noWrap/>
            <w:vAlign w:val="center"/>
            <w:hideMark/>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项目名称</w:t>
            </w:r>
          </w:p>
        </w:tc>
        <w:tc>
          <w:tcPr>
            <w:tcW w:w="1701" w:type="dxa"/>
            <w:noWrap/>
            <w:vAlign w:val="center"/>
            <w:hideMark/>
          </w:tcPr>
          <w:p w:rsidR="00254986" w:rsidRPr="00172871" w:rsidRDefault="00254986" w:rsidP="00B560F7">
            <w:pPr>
              <w:jc w:val="center"/>
              <w:rPr>
                <w:rFonts w:asciiTheme="minorEastAsia" w:hAnsiTheme="minorEastAsia"/>
                <w:sz w:val="24"/>
                <w:szCs w:val="24"/>
              </w:rPr>
            </w:pPr>
            <w:r w:rsidRPr="00172871">
              <w:rPr>
                <w:rFonts w:asciiTheme="minorEastAsia" w:hAnsiTheme="minorEastAsia" w:hint="eastAsia"/>
                <w:sz w:val="24"/>
                <w:szCs w:val="24"/>
              </w:rPr>
              <w:t>评审类别</w:t>
            </w:r>
          </w:p>
        </w:tc>
        <w:tc>
          <w:tcPr>
            <w:tcW w:w="4819" w:type="dxa"/>
            <w:noWrap/>
            <w:vAlign w:val="center"/>
            <w:hideMark/>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完成单位</w:t>
            </w:r>
          </w:p>
        </w:tc>
        <w:tc>
          <w:tcPr>
            <w:tcW w:w="2061" w:type="dxa"/>
            <w:noWrap/>
            <w:vAlign w:val="center"/>
            <w:hideMark/>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答辩时间</w:t>
            </w:r>
          </w:p>
        </w:tc>
      </w:tr>
      <w:tr w:rsidR="00664C10" w:rsidRPr="00254986" w:rsidTr="00664C10">
        <w:trPr>
          <w:trHeight w:val="680"/>
          <w:jc w:val="center"/>
        </w:trPr>
        <w:tc>
          <w:tcPr>
            <w:tcW w:w="723" w:type="dxa"/>
            <w:noWrap/>
            <w:vAlign w:val="center"/>
            <w:hideMark/>
          </w:tcPr>
          <w:p w:rsidR="00664C10" w:rsidRPr="00254986" w:rsidRDefault="00664C10" w:rsidP="00254986">
            <w:pPr>
              <w:jc w:val="center"/>
              <w:rPr>
                <w:rFonts w:asciiTheme="minorEastAsia" w:hAnsiTheme="minorEastAsia"/>
                <w:sz w:val="24"/>
                <w:szCs w:val="24"/>
              </w:rPr>
            </w:pPr>
            <w:r w:rsidRPr="00254986">
              <w:rPr>
                <w:rFonts w:asciiTheme="minorEastAsia" w:hAnsiTheme="minorEastAsia" w:hint="eastAsia"/>
                <w:sz w:val="24"/>
                <w:szCs w:val="24"/>
              </w:rPr>
              <w:t>1</w:t>
            </w:r>
          </w:p>
        </w:tc>
        <w:tc>
          <w:tcPr>
            <w:tcW w:w="4914"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人间布鲁氏菌病疫情监测及防控对策研究</w:t>
            </w:r>
          </w:p>
        </w:tc>
        <w:tc>
          <w:tcPr>
            <w:tcW w:w="1701" w:type="dxa"/>
            <w:noWrap/>
            <w:vAlign w:val="center"/>
          </w:tcPr>
          <w:p w:rsidR="00664C10" w:rsidRPr="00254986" w:rsidRDefault="00664C10" w:rsidP="008A402F">
            <w:pPr>
              <w:jc w:val="center"/>
              <w:rPr>
                <w:rFonts w:asciiTheme="minorEastAsia" w:hAnsiTheme="minorEastAsia"/>
                <w:sz w:val="24"/>
                <w:szCs w:val="24"/>
              </w:rPr>
            </w:pPr>
            <w:r w:rsidRPr="00254986">
              <w:rPr>
                <w:rFonts w:asciiTheme="minorEastAsia" w:hAnsiTheme="minorEastAsia" w:hint="eastAsia"/>
                <w:sz w:val="24"/>
                <w:szCs w:val="24"/>
              </w:rPr>
              <w:t>研究开发类</w:t>
            </w:r>
          </w:p>
        </w:tc>
        <w:tc>
          <w:tcPr>
            <w:tcW w:w="4819"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新疆兵团第四师疾病预防控制中心</w:t>
            </w:r>
          </w:p>
        </w:tc>
        <w:tc>
          <w:tcPr>
            <w:tcW w:w="2061" w:type="dxa"/>
            <w:noWrap/>
            <w:vAlign w:val="center"/>
            <w:hideMark/>
          </w:tcPr>
          <w:p w:rsidR="00664C10" w:rsidRPr="00B55AE3" w:rsidRDefault="00664C10" w:rsidP="00484B2E">
            <w:pPr>
              <w:jc w:val="center"/>
              <w:rPr>
                <w:rFonts w:asciiTheme="minorEastAsia" w:hAnsiTheme="minorEastAsia"/>
                <w:sz w:val="24"/>
                <w:szCs w:val="24"/>
              </w:rPr>
            </w:pPr>
            <w:r>
              <w:rPr>
                <w:rFonts w:asciiTheme="minorEastAsia" w:hAnsiTheme="minorEastAsia" w:hint="eastAsia"/>
                <w:sz w:val="24"/>
                <w:szCs w:val="24"/>
              </w:rPr>
              <w:t>10:00—10:30</w:t>
            </w:r>
          </w:p>
        </w:tc>
      </w:tr>
      <w:tr w:rsidR="00664C10" w:rsidRPr="00254986" w:rsidTr="00664C10">
        <w:trPr>
          <w:trHeight w:val="680"/>
          <w:jc w:val="center"/>
        </w:trPr>
        <w:tc>
          <w:tcPr>
            <w:tcW w:w="723" w:type="dxa"/>
            <w:noWrap/>
            <w:vAlign w:val="center"/>
            <w:hideMark/>
          </w:tcPr>
          <w:p w:rsidR="00664C10" w:rsidRPr="00254986" w:rsidRDefault="00664C10" w:rsidP="00254986">
            <w:pPr>
              <w:jc w:val="center"/>
              <w:rPr>
                <w:rFonts w:asciiTheme="minorEastAsia" w:hAnsiTheme="minorEastAsia"/>
                <w:sz w:val="24"/>
                <w:szCs w:val="24"/>
              </w:rPr>
            </w:pPr>
            <w:r w:rsidRPr="00254986">
              <w:rPr>
                <w:rFonts w:asciiTheme="minorEastAsia" w:hAnsiTheme="minorEastAsia" w:hint="eastAsia"/>
                <w:sz w:val="24"/>
                <w:szCs w:val="24"/>
              </w:rPr>
              <w:t>2</w:t>
            </w:r>
          </w:p>
        </w:tc>
        <w:tc>
          <w:tcPr>
            <w:tcW w:w="4914"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脑出血患者的延续护理</w:t>
            </w:r>
          </w:p>
        </w:tc>
        <w:tc>
          <w:tcPr>
            <w:tcW w:w="1701" w:type="dxa"/>
            <w:noWrap/>
            <w:vAlign w:val="center"/>
          </w:tcPr>
          <w:p w:rsidR="00664C10" w:rsidRPr="00254986" w:rsidRDefault="00664C10" w:rsidP="008A402F">
            <w:pPr>
              <w:jc w:val="center"/>
              <w:rPr>
                <w:rFonts w:asciiTheme="minorEastAsia" w:hAnsiTheme="minorEastAsia"/>
                <w:sz w:val="24"/>
                <w:szCs w:val="24"/>
              </w:rPr>
            </w:pPr>
            <w:r w:rsidRPr="00254986">
              <w:rPr>
                <w:rFonts w:asciiTheme="minorEastAsia" w:hAnsiTheme="minorEastAsia" w:hint="eastAsia"/>
                <w:sz w:val="24"/>
                <w:szCs w:val="24"/>
              </w:rPr>
              <w:t>自然科学类</w:t>
            </w:r>
          </w:p>
        </w:tc>
        <w:tc>
          <w:tcPr>
            <w:tcW w:w="4819"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新疆兵团第七师医院</w:t>
            </w:r>
          </w:p>
        </w:tc>
        <w:tc>
          <w:tcPr>
            <w:tcW w:w="2061" w:type="dxa"/>
            <w:noWrap/>
            <w:vAlign w:val="center"/>
            <w:hideMark/>
          </w:tcPr>
          <w:p w:rsidR="00664C10" w:rsidRPr="00B55AE3" w:rsidRDefault="00664C10" w:rsidP="00484B2E">
            <w:pPr>
              <w:jc w:val="center"/>
              <w:rPr>
                <w:rFonts w:asciiTheme="minorEastAsia" w:hAnsiTheme="minorEastAsia"/>
                <w:sz w:val="24"/>
                <w:szCs w:val="24"/>
              </w:rPr>
            </w:pPr>
            <w:r>
              <w:rPr>
                <w:rFonts w:asciiTheme="minorEastAsia" w:hAnsiTheme="minorEastAsia" w:hint="eastAsia"/>
                <w:sz w:val="24"/>
                <w:szCs w:val="24"/>
              </w:rPr>
              <w:t>10:30—11:00</w:t>
            </w:r>
          </w:p>
        </w:tc>
      </w:tr>
      <w:tr w:rsidR="00664C10" w:rsidRPr="00254986" w:rsidTr="00664C10">
        <w:trPr>
          <w:trHeight w:val="680"/>
          <w:jc w:val="center"/>
        </w:trPr>
        <w:tc>
          <w:tcPr>
            <w:tcW w:w="723" w:type="dxa"/>
            <w:noWrap/>
            <w:vAlign w:val="center"/>
            <w:hideMark/>
          </w:tcPr>
          <w:p w:rsidR="00664C10" w:rsidRPr="00254986" w:rsidRDefault="00664C10" w:rsidP="00254986">
            <w:pPr>
              <w:jc w:val="center"/>
              <w:rPr>
                <w:rFonts w:asciiTheme="minorEastAsia" w:hAnsiTheme="minorEastAsia"/>
                <w:sz w:val="24"/>
                <w:szCs w:val="24"/>
              </w:rPr>
            </w:pPr>
            <w:r w:rsidRPr="00254986">
              <w:rPr>
                <w:rFonts w:asciiTheme="minorEastAsia" w:hAnsiTheme="minorEastAsia" w:hint="eastAsia"/>
                <w:sz w:val="24"/>
                <w:szCs w:val="24"/>
              </w:rPr>
              <w:t>3</w:t>
            </w:r>
          </w:p>
        </w:tc>
        <w:tc>
          <w:tcPr>
            <w:tcW w:w="4914"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膝关节不均匀沉降术治疗骨性关节炎内翻膝I、II级的疗效观察</w:t>
            </w:r>
          </w:p>
        </w:tc>
        <w:tc>
          <w:tcPr>
            <w:tcW w:w="1701" w:type="dxa"/>
            <w:noWrap/>
            <w:vAlign w:val="center"/>
          </w:tcPr>
          <w:p w:rsidR="00664C10" w:rsidRPr="00254986" w:rsidRDefault="00664C10" w:rsidP="008A402F">
            <w:pPr>
              <w:jc w:val="center"/>
              <w:rPr>
                <w:rFonts w:asciiTheme="minorEastAsia" w:hAnsiTheme="minorEastAsia"/>
                <w:sz w:val="24"/>
                <w:szCs w:val="24"/>
              </w:rPr>
            </w:pPr>
            <w:r w:rsidRPr="00254986">
              <w:rPr>
                <w:rFonts w:asciiTheme="minorEastAsia" w:hAnsiTheme="minorEastAsia" w:hint="eastAsia"/>
                <w:sz w:val="24"/>
                <w:szCs w:val="24"/>
              </w:rPr>
              <w:t>技术转化类</w:t>
            </w:r>
          </w:p>
        </w:tc>
        <w:tc>
          <w:tcPr>
            <w:tcW w:w="4819"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新疆兵团第七师医院</w:t>
            </w:r>
          </w:p>
        </w:tc>
        <w:tc>
          <w:tcPr>
            <w:tcW w:w="2061" w:type="dxa"/>
            <w:noWrap/>
            <w:vAlign w:val="center"/>
            <w:hideMark/>
          </w:tcPr>
          <w:p w:rsidR="00664C10" w:rsidRPr="00B55AE3" w:rsidRDefault="00664C10" w:rsidP="00484B2E">
            <w:pPr>
              <w:jc w:val="center"/>
              <w:rPr>
                <w:rFonts w:asciiTheme="minorEastAsia" w:hAnsiTheme="minorEastAsia"/>
                <w:sz w:val="24"/>
                <w:szCs w:val="24"/>
              </w:rPr>
            </w:pPr>
            <w:r>
              <w:rPr>
                <w:rFonts w:asciiTheme="minorEastAsia" w:hAnsiTheme="minorEastAsia" w:hint="eastAsia"/>
                <w:sz w:val="24"/>
                <w:szCs w:val="24"/>
              </w:rPr>
              <w:t>11:00—11:30</w:t>
            </w:r>
          </w:p>
        </w:tc>
      </w:tr>
      <w:tr w:rsidR="00664C10" w:rsidRPr="00254986" w:rsidTr="00664C10">
        <w:trPr>
          <w:trHeight w:val="680"/>
          <w:jc w:val="center"/>
        </w:trPr>
        <w:tc>
          <w:tcPr>
            <w:tcW w:w="723" w:type="dxa"/>
            <w:noWrap/>
            <w:vAlign w:val="center"/>
            <w:hideMark/>
          </w:tcPr>
          <w:p w:rsidR="00664C10" w:rsidRPr="00254986" w:rsidRDefault="00664C10" w:rsidP="00254986">
            <w:pPr>
              <w:jc w:val="center"/>
              <w:rPr>
                <w:rFonts w:asciiTheme="minorEastAsia" w:hAnsiTheme="minorEastAsia"/>
                <w:sz w:val="24"/>
                <w:szCs w:val="24"/>
              </w:rPr>
            </w:pPr>
            <w:r w:rsidRPr="00254986">
              <w:rPr>
                <w:rFonts w:asciiTheme="minorEastAsia" w:hAnsiTheme="minorEastAsia" w:hint="eastAsia"/>
                <w:sz w:val="24"/>
                <w:szCs w:val="24"/>
              </w:rPr>
              <w:t>4</w:t>
            </w:r>
          </w:p>
        </w:tc>
        <w:tc>
          <w:tcPr>
            <w:tcW w:w="4914"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微创介入技术在大咯血治疗方面的临床研究</w:t>
            </w:r>
          </w:p>
        </w:tc>
        <w:tc>
          <w:tcPr>
            <w:tcW w:w="1701" w:type="dxa"/>
            <w:noWrap/>
            <w:vAlign w:val="center"/>
          </w:tcPr>
          <w:p w:rsidR="00664C10" w:rsidRPr="00254986" w:rsidRDefault="00664C10" w:rsidP="008A402F">
            <w:pPr>
              <w:jc w:val="center"/>
              <w:rPr>
                <w:rFonts w:asciiTheme="minorEastAsia" w:hAnsiTheme="minorEastAsia"/>
                <w:sz w:val="24"/>
                <w:szCs w:val="24"/>
              </w:rPr>
            </w:pPr>
            <w:r w:rsidRPr="00254986">
              <w:rPr>
                <w:rFonts w:asciiTheme="minorEastAsia" w:hAnsiTheme="minorEastAsia" w:hint="eastAsia"/>
                <w:sz w:val="24"/>
                <w:szCs w:val="24"/>
              </w:rPr>
              <w:t>技术转化类</w:t>
            </w:r>
          </w:p>
        </w:tc>
        <w:tc>
          <w:tcPr>
            <w:tcW w:w="4819"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新疆兵团第七师医院</w:t>
            </w:r>
          </w:p>
        </w:tc>
        <w:tc>
          <w:tcPr>
            <w:tcW w:w="2061" w:type="dxa"/>
            <w:noWrap/>
            <w:vAlign w:val="center"/>
            <w:hideMark/>
          </w:tcPr>
          <w:p w:rsidR="00664C10" w:rsidRPr="00B55AE3" w:rsidRDefault="00664C10" w:rsidP="00484B2E">
            <w:pPr>
              <w:jc w:val="center"/>
              <w:rPr>
                <w:rFonts w:asciiTheme="minorEastAsia" w:hAnsiTheme="minorEastAsia"/>
                <w:sz w:val="24"/>
                <w:szCs w:val="24"/>
              </w:rPr>
            </w:pPr>
            <w:r>
              <w:rPr>
                <w:rFonts w:asciiTheme="minorEastAsia" w:hAnsiTheme="minorEastAsia" w:hint="eastAsia"/>
                <w:sz w:val="24"/>
                <w:szCs w:val="24"/>
              </w:rPr>
              <w:t>11:30—12:00</w:t>
            </w:r>
          </w:p>
        </w:tc>
      </w:tr>
      <w:tr w:rsidR="00664C10" w:rsidRPr="00254986" w:rsidTr="00664C10">
        <w:trPr>
          <w:trHeight w:val="680"/>
          <w:jc w:val="center"/>
        </w:trPr>
        <w:tc>
          <w:tcPr>
            <w:tcW w:w="723" w:type="dxa"/>
            <w:noWrap/>
            <w:vAlign w:val="center"/>
            <w:hideMark/>
          </w:tcPr>
          <w:p w:rsidR="00664C10" w:rsidRPr="00254986" w:rsidRDefault="00664C10" w:rsidP="00254986">
            <w:pPr>
              <w:jc w:val="center"/>
              <w:rPr>
                <w:rFonts w:asciiTheme="minorEastAsia" w:hAnsiTheme="minorEastAsia"/>
                <w:sz w:val="24"/>
                <w:szCs w:val="24"/>
              </w:rPr>
            </w:pPr>
            <w:r w:rsidRPr="00254986">
              <w:rPr>
                <w:rFonts w:asciiTheme="minorEastAsia" w:hAnsiTheme="minorEastAsia" w:hint="eastAsia"/>
                <w:sz w:val="24"/>
                <w:szCs w:val="24"/>
              </w:rPr>
              <w:t>5</w:t>
            </w:r>
          </w:p>
        </w:tc>
        <w:tc>
          <w:tcPr>
            <w:tcW w:w="4914"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新疆哈萨克族、汉族脑卒中后抑郁临床分析及其与血管事件的相关性研究</w:t>
            </w:r>
          </w:p>
        </w:tc>
        <w:tc>
          <w:tcPr>
            <w:tcW w:w="1701" w:type="dxa"/>
            <w:noWrap/>
            <w:vAlign w:val="center"/>
          </w:tcPr>
          <w:p w:rsidR="00664C10" w:rsidRDefault="00664C10" w:rsidP="008A402F">
            <w:pPr>
              <w:jc w:val="center"/>
              <w:rPr>
                <w:rFonts w:asciiTheme="minorEastAsia" w:hAnsiTheme="minorEastAsia"/>
                <w:sz w:val="24"/>
                <w:szCs w:val="24"/>
              </w:rPr>
            </w:pPr>
            <w:r w:rsidRPr="00254986">
              <w:rPr>
                <w:rFonts w:asciiTheme="minorEastAsia" w:hAnsiTheme="minorEastAsia" w:hint="eastAsia"/>
                <w:sz w:val="24"/>
                <w:szCs w:val="24"/>
              </w:rPr>
              <w:t>科学技术</w:t>
            </w:r>
          </w:p>
          <w:p w:rsidR="00664C10" w:rsidRPr="00254986" w:rsidRDefault="00664C10" w:rsidP="008A402F">
            <w:pPr>
              <w:jc w:val="center"/>
              <w:rPr>
                <w:rFonts w:asciiTheme="minorEastAsia" w:hAnsiTheme="minorEastAsia"/>
                <w:sz w:val="24"/>
                <w:szCs w:val="24"/>
              </w:rPr>
            </w:pPr>
            <w:r w:rsidRPr="00254986">
              <w:rPr>
                <w:rFonts w:asciiTheme="minorEastAsia" w:hAnsiTheme="minorEastAsia" w:hint="eastAsia"/>
                <w:sz w:val="24"/>
                <w:szCs w:val="24"/>
              </w:rPr>
              <w:t>普及类</w:t>
            </w:r>
          </w:p>
        </w:tc>
        <w:tc>
          <w:tcPr>
            <w:tcW w:w="4819"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新疆兵团第七师医院</w:t>
            </w:r>
          </w:p>
        </w:tc>
        <w:tc>
          <w:tcPr>
            <w:tcW w:w="2061" w:type="dxa"/>
            <w:noWrap/>
            <w:vAlign w:val="center"/>
            <w:hideMark/>
          </w:tcPr>
          <w:p w:rsidR="00664C10" w:rsidRPr="00B55AE3" w:rsidRDefault="00664C10" w:rsidP="00484B2E">
            <w:pPr>
              <w:jc w:val="center"/>
              <w:rPr>
                <w:rFonts w:asciiTheme="minorEastAsia" w:hAnsiTheme="minorEastAsia"/>
                <w:sz w:val="24"/>
                <w:szCs w:val="24"/>
              </w:rPr>
            </w:pPr>
            <w:r>
              <w:rPr>
                <w:rFonts w:asciiTheme="minorEastAsia" w:hAnsiTheme="minorEastAsia" w:hint="eastAsia"/>
                <w:sz w:val="24"/>
                <w:szCs w:val="24"/>
              </w:rPr>
              <w:t>12:00—12:30</w:t>
            </w:r>
          </w:p>
        </w:tc>
      </w:tr>
      <w:tr w:rsidR="00664C10" w:rsidRPr="00254986" w:rsidTr="00664C10">
        <w:trPr>
          <w:trHeight w:val="680"/>
          <w:jc w:val="center"/>
        </w:trPr>
        <w:tc>
          <w:tcPr>
            <w:tcW w:w="723" w:type="dxa"/>
            <w:noWrap/>
            <w:vAlign w:val="center"/>
            <w:hideMark/>
          </w:tcPr>
          <w:p w:rsidR="00664C10" w:rsidRPr="00254986" w:rsidRDefault="00664C10" w:rsidP="00254986">
            <w:pPr>
              <w:jc w:val="center"/>
              <w:rPr>
                <w:rFonts w:asciiTheme="minorEastAsia" w:hAnsiTheme="minorEastAsia"/>
                <w:sz w:val="24"/>
                <w:szCs w:val="24"/>
              </w:rPr>
            </w:pPr>
            <w:r w:rsidRPr="00254986">
              <w:rPr>
                <w:rFonts w:asciiTheme="minorEastAsia" w:hAnsiTheme="minorEastAsia" w:hint="eastAsia"/>
                <w:sz w:val="24"/>
                <w:szCs w:val="24"/>
              </w:rPr>
              <w:t>6</w:t>
            </w:r>
          </w:p>
        </w:tc>
        <w:tc>
          <w:tcPr>
            <w:tcW w:w="4914"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一期LC+LCBDE治疗胆囊结石合并胆总管结石</w:t>
            </w:r>
          </w:p>
        </w:tc>
        <w:tc>
          <w:tcPr>
            <w:tcW w:w="1701" w:type="dxa"/>
            <w:noWrap/>
            <w:vAlign w:val="center"/>
          </w:tcPr>
          <w:p w:rsidR="00664C10" w:rsidRDefault="00664C10" w:rsidP="008A402F">
            <w:pPr>
              <w:jc w:val="center"/>
              <w:rPr>
                <w:rFonts w:asciiTheme="minorEastAsia" w:hAnsiTheme="minorEastAsia"/>
                <w:sz w:val="24"/>
                <w:szCs w:val="24"/>
              </w:rPr>
            </w:pPr>
            <w:r w:rsidRPr="00254986">
              <w:rPr>
                <w:rFonts w:asciiTheme="minorEastAsia" w:hAnsiTheme="minorEastAsia" w:hint="eastAsia"/>
                <w:sz w:val="24"/>
                <w:szCs w:val="24"/>
              </w:rPr>
              <w:t>科学技术</w:t>
            </w:r>
          </w:p>
          <w:p w:rsidR="00664C10" w:rsidRPr="00254986" w:rsidRDefault="00664C10" w:rsidP="008A402F">
            <w:pPr>
              <w:jc w:val="center"/>
              <w:rPr>
                <w:rFonts w:asciiTheme="minorEastAsia" w:hAnsiTheme="minorEastAsia"/>
                <w:sz w:val="24"/>
                <w:szCs w:val="24"/>
              </w:rPr>
            </w:pPr>
            <w:r w:rsidRPr="00254986">
              <w:rPr>
                <w:rFonts w:asciiTheme="minorEastAsia" w:hAnsiTheme="minorEastAsia" w:hint="eastAsia"/>
                <w:sz w:val="24"/>
                <w:szCs w:val="24"/>
              </w:rPr>
              <w:t>普及类</w:t>
            </w:r>
          </w:p>
        </w:tc>
        <w:tc>
          <w:tcPr>
            <w:tcW w:w="4819" w:type="dxa"/>
            <w:noWrap/>
            <w:vAlign w:val="center"/>
          </w:tcPr>
          <w:p w:rsidR="00664C10" w:rsidRPr="00254986" w:rsidRDefault="00664C10" w:rsidP="008A402F">
            <w:pPr>
              <w:rPr>
                <w:rFonts w:asciiTheme="minorEastAsia" w:hAnsiTheme="minorEastAsia"/>
                <w:sz w:val="24"/>
                <w:szCs w:val="24"/>
              </w:rPr>
            </w:pPr>
            <w:r w:rsidRPr="00254986">
              <w:rPr>
                <w:rFonts w:asciiTheme="minorEastAsia" w:hAnsiTheme="minorEastAsia" w:hint="eastAsia"/>
                <w:sz w:val="24"/>
                <w:szCs w:val="24"/>
              </w:rPr>
              <w:t>新疆兵团第七师医院</w:t>
            </w:r>
          </w:p>
        </w:tc>
        <w:tc>
          <w:tcPr>
            <w:tcW w:w="2061" w:type="dxa"/>
            <w:noWrap/>
            <w:vAlign w:val="center"/>
            <w:hideMark/>
          </w:tcPr>
          <w:p w:rsidR="00664C10" w:rsidRPr="00B55AE3" w:rsidRDefault="00664C10" w:rsidP="00484B2E">
            <w:pPr>
              <w:jc w:val="center"/>
              <w:rPr>
                <w:rFonts w:asciiTheme="minorEastAsia" w:hAnsiTheme="minorEastAsia"/>
                <w:sz w:val="24"/>
                <w:szCs w:val="24"/>
              </w:rPr>
            </w:pPr>
            <w:r>
              <w:rPr>
                <w:rFonts w:asciiTheme="minorEastAsia" w:hAnsiTheme="minorEastAsia" w:hint="eastAsia"/>
                <w:sz w:val="24"/>
                <w:szCs w:val="24"/>
              </w:rPr>
              <w:t>12:30—13:00</w:t>
            </w:r>
          </w:p>
        </w:tc>
      </w:tr>
      <w:tr w:rsidR="005C78DB" w:rsidRPr="00254986" w:rsidTr="00664C10">
        <w:trPr>
          <w:trHeight w:val="680"/>
          <w:jc w:val="center"/>
        </w:trPr>
        <w:tc>
          <w:tcPr>
            <w:tcW w:w="723" w:type="dxa"/>
            <w:noWrap/>
            <w:vAlign w:val="center"/>
            <w:hideMark/>
          </w:tcPr>
          <w:p w:rsidR="005C78DB" w:rsidRPr="00254986" w:rsidRDefault="005C78DB" w:rsidP="00254986">
            <w:pPr>
              <w:jc w:val="center"/>
              <w:rPr>
                <w:rFonts w:asciiTheme="minorEastAsia" w:hAnsiTheme="minorEastAsia"/>
                <w:sz w:val="24"/>
                <w:szCs w:val="24"/>
              </w:rPr>
            </w:pPr>
            <w:r w:rsidRPr="00254986">
              <w:rPr>
                <w:rFonts w:asciiTheme="minorEastAsia" w:hAnsiTheme="minorEastAsia" w:hint="eastAsia"/>
                <w:sz w:val="24"/>
                <w:szCs w:val="24"/>
              </w:rPr>
              <w:t>7</w:t>
            </w:r>
          </w:p>
        </w:tc>
        <w:tc>
          <w:tcPr>
            <w:tcW w:w="4914" w:type="dxa"/>
            <w:noWrap/>
            <w:vAlign w:val="center"/>
          </w:tcPr>
          <w:p w:rsidR="005C78DB" w:rsidRPr="00254986" w:rsidRDefault="005C78DB" w:rsidP="00806328">
            <w:pPr>
              <w:rPr>
                <w:rFonts w:asciiTheme="minorEastAsia" w:hAnsiTheme="minorEastAsia"/>
                <w:sz w:val="24"/>
                <w:szCs w:val="24"/>
              </w:rPr>
            </w:pPr>
            <w:r w:rsidRPr="00254986">
              <w:rPr>
                <w:rFonts w:asciiTheme="minorEastAsia" w:hAnsiTheme="minorEastAsia" w:hint="eastAsia"/>
                <w:sz w:val="24"/>
                <w:szCs w:val="24"/>
              </w:rPr>
              <w:t>杂合肾脏替代治疗在顽固性心衰中的临床应用</w:t>
            </w:r>
          </w:p>
        </w:tc>
        <w:tc>
          <w:tcPr>
            <w:tcW w:w="1701" w:type="dxa"/>
            <w:noWrap/>
            <w:vAlign w:val="center"/>
          </w:tcPr>
          <w:p w:rsidR="005C78DB" w:rsidRPr="00254986" w:rsidRDefault="005C78DB" w:rsidP="00806328">
            <w:pPr>
              <w:jc w:val="center"/>
              <w:rPr>
                <w:rFonts w:asciiTheme="minorEastAsia" w:hAnsiTheme="minorEastAsia"/>
                <w:sz w:val="24"/>
                <w:szCs w:val="24"/>
              </w:rPr>
            </w:pPr>
            <w:r w:rsidRPr="00254986">
              <w:rPr>
                <w:rFonts w:asciiTheme="minorEastAsia" w:hAnsiTheme="minorEastAsia" w:hint="eastAsia"/>
                <w:sz w:val="24"/>
                <w:szCs w:val="24"/>
              </w:rPr>
              <w:t>研究开发类</w:t>
            </w:r>
          </w:p>
        </w:tc>
        <w:tc>
          <w:tcPr>
            <w:tcW w:w="4819" w:type="dxa"/>
            <w:noWrap/>
            <w:vAlign w:val="center"/>
          </w:tcPr>
          <w:p w:rsidR="005C78DB" w:rsidRPr="00254986" w:rsidRDefault="005C78DB" w:rsidP="00806328">
            <w:pPr>
              <w:rPr>
                <w:rFonts w:asciiTheme="minorEastAsia" w:hAnsiTheme="minorEastAsia"/>
                <w:sz w:val="24"/>
                <w:szCs w:val="24"/>
              </w:rPr>
            </w:pPr>
            <w:r w:rsidRPr="00254986">
              <w:rPr>
                <w:rFonts w:asciiTheme="minorEastAsia" w:hAnsiTheme="minorEastAsia" w:hint="eastAsia"/>
                <w:sz w:val="24"/>
                <w:szCs w:val="24"/>
              </w:rPr>
              <w:t>石河子市人民医院</w:t>
            </w:r>
          </w:p>
        </w:tc>
        <w:tc>
          <w:tcPr>
            <w:tcW w:w="2061" w:type="dxa"/>
            <w:noWrap/>
            <w:vAlign w:val="center"/>
            <w:hideMark/>
          </w:tcPr>
          <w:p w:rsidR="005C78DB" w:rsidRPr="00B55AE3" w:rsidRDefault="005C78DB" w:rsidP="00484B2E">
            <w:pPr>
              <w:jc w:val="center"/>
              <w:rPr>
                <w:rFonts w:asciiTheme="minorEastAsia" w:hAnsiTheme="minorEastAsia"/>
                <w:sz w:val="24"/>
                <w:szCs w:val="24"/>
              </w:rPr>
            </w:pPr>
            <w:r>
              <w:rPr>
                <w:rFonts w:asciiTheme="minorEastAsia" w:hAnsiTheme="minorEastAsia" w:hint="eastAsia"/>
                <w:sz w:val="24"/>
                <w:szCs w:val="24"/>
              </w:rPr>
              <w:t>13:00—13:30</w:t>
            </w:r>
          </w:p>
        </w:tc>
      </w:tr>
      <w:tr w:rsidR="005C78DB" w:rsidRPr="00254986" w:rsidTr="005C78DB">
        <w:trPr>
          <w:trHeight w:val="680"/>
          <w:jc w:val="center"/>
        </w:trPr>
        <w:tc>
          <w:tcPr>
            <w:tcW w:w="723" w:type="dxa"/>
            <w:noWrap/>
            <w:vAlign w:val="center"/>
            <w:hideMark/>
          </w:tcPr>
          <w:p w:rsidR="005C78DB" w:rsidRPr="00254986" w:rsidRDefault="005C78DB" w:rsidP="00254986">
            <w:pPr>
              <w:jc w:val="center"/>
              <w:rPr>
                <w:rFonts w:asciiTheme="minorEastAsia" w:hAnsiTheme="minorEastAsia"/>
                <w:sz w:val="24"/>
                <w:szCs w:val="24"/>
              </w:rPr>
            </w:pPr>
            <w:r w:rsidRPr="00254986">
              <w:rPr>
                <w:rFonts w:asciiTheme="minorEastAsia" w:hAnsiTheme="minorEastAsia" w:hint="eastAsia"/>
                <w:sz w:val="24"/>
                <w:szCs w:val="24"/>
              </w:rPr>
              <w:t>8</w:t>
            </w:r>
          </w:p>
        </w:tc>
        <w:tc>
          <w:tcPr>
            <w:tcW w:w="4914" w:type="dxa"/>
            <w:noWrap/>
            <w:vAlign w:val="center"/>
          </w:tcPr>
          <w:p w:rsidR="005C78DB" w:rsidRPr="00254986" w:rsidRDefault="005C78DB" w:rsidP="00493711">
            <w:pPr>
              <w:rPr>
                <w:rFonts w:asciiTheme="minorEastAsia" w:hAnsiTheme="minorEastAsia"/>
                <w:sz w:val="24"/>
                <w:szCs w:val="24"/>
              </w:rPr>
            </w:pPr>
            <w:r w:rsidRPr="00254986">
              <w:rPr>
                <w:rFonts w:asciiTheme="minorEastAsia" w:hAnsiTheme="minorEastAsia" w:hint="eastAsia"/>
                <w:sz w:val="24"/>
                <w:szCs w:val="24"/>
              </w:rPr>
              <w:t>早期联合使用超低频经颅磁刺激治疗抑郁症的疗效研究</w:t>
            </w:r>
          </w:p>
        </w:tc>
        <w:tc>
          <w:tcPr>
            <w:tcW w:w="1701" w:type="dxa"/>
            <w:noWrap/>
            <w:vAlign w:val="center"/>
          </w:tcPr>
          <w:p w:rsidR="005C78DB" w:rsidRPr="00254986" w:rsidRDefault="005C78DB" w:rsidP="00493711">
            <w:pPr>
              <w:jc w:val="center"/>
              <w:rPr>
                <w:rFonts w:asciiTheme="minorEastAsia" w:hAnsiTheme="minorEastAsia"/>
                <w:sz w:val="24"/>
                <w:szCs w:val="24"/>
              </w:rPr>
            </w:pPr>
            <w:r w:rsidRPr="00254986">
              <w:rPr>
                <w:rFonts w:asciiTheme="minorEastAsia" w:hAnsiTheme="minorEastAsia" w:hint="eastAsia"/>
                <w:sz w:val="24"/>
                <w:szCs w:val="24"/>
              </w:rPr>
              <w:t>技术转化类</w:t>
            </w:r>
          </w:p>
        </w:tc>
        <w:tc>
          <w:tcPr>
            <w:tcW w:w="4819" w:type="dxa"/>
            <w:noWrap/>
            <w:vAlign w:val="center"/>
          </w:tcPr>
          <w:p w:rsidR="005C78DB" w:rsidRPr="00254986" w:rsidRDefault="005C78DB" w:rsidP="00493711">
            <w:pPr>
              <w:rPr>
                <w:rFonts w:asciiTheme="minorEastAsia" w:hAnsiTheme="minorEastAsia"/>
                <w:sz w:val="24"/>
                <w:szCs w:val="24"/>
              </w:rPr>
            </w:pPr>
            <w:r w:rsidRPr="00254986">
              <w:rPr>
                <w:rFonts w:asciiTheme="minorEastAsia" w:hAnsiTheme="minorEastAsia" w:hint="eastAsia"/>
                <w:sz w:val="24"/>
                <w:szCs w:val="24"/>
              </w:rPr>
              <w:t>石河子绿洲医院</w:t>
            </w:r>
          </w:p>
        </w:tc>
        <w:tc>
          <w:tcPr>
            <w:tcW w:w="2061" w:type="dxa"/>
            <w:noWrap/>
            <w:vAlign w:val="center"/>
            <w:hideMark/>
          </w:tcPr>
          <w:p w:rsidR="005C78DB" w:rsidRPr="00B55AE3" w:rsidRDefault="005C78DB" w:rsidP="00484B2E">
            <w:pPr>
              <w:jc w:val="center"/>
              <w:rPr>
                <w:rFonts w:asciiTheme="minorEastAsia" w:hAnsiTheme="minorEastAsia"/>
                <w:sz w:val="24"/>
                <w:szCs w:val="24"/>
              </w:rPr>
            </w:pPr>
            <w:r>
              <w:rPr>
                <w:rFonts w:asciiTheme="minorEastAsia" w:hAnsiTheme="minorEastAsia" w:hint="eastAsia"/>
                <w:sz w:val="24"/>
                <w:szCs w:val="24"/>
              </w:rPr>
              <w:t>13:30—14:00</w:t>
            </w:r>
          </w:p>
        </w:tc>
      </w:tr>
    </w:tbl>
    <w:p w:rsidR="00254986" w:rsidRDefault="00254986"/>
    <w:p w:rsidR="00254986" w:rsidRDefault="00254986">
      <w:pPr>
        <w:widowControl/>
        <w:jc w:val="left"/>
      </w:pPr>
      <w:r>
        <w:br w:type="page"/>
      </w:r>
    </w:p>
    <w:p w:rsidR="00254986" w:rsidRDefault="00254986" w:rsidP="00254986">
      <w:pPr>
        <w:jc w:val="center"/>
        <w:rPr>
          <w:rFonts w:ascii="方正小标宋_GBK" w:eastAsia="方正小标宋_GBK"/>
          <w:sz w:val="36"/>
          <w:szCs w:val="36"/>
        </w:rPr>
      </w:pPr>
      <w:r>
        <w:rPr>
          <w:rFonts w:ascii="方正小标宋_GBK" w:eastAsia="方正小标宋_GBK" w:hint="eastAsia"/>
          <w:sz w:val="36"/>
          <w:szCs w:val="36"/>
        </w:rPr>
        <w:lastRenderedPageBreak/>
        <w:t>2019年科技进步奖</w:t>
      </w:r>
      <w:r w:rsidRPr="00254986">
        <w:rPr>
          <w:rFonts w:ascii="方正小标宋_GBK" w:eastAsia="方正小标宋_GBK" w:hint="eastAsia"/>
          <w:sz w:val="36"/>
          <w:szCs w:val="36"/>
        </w:rPr>
        <w:t>医药卫生</w:t>
      </w:r>
      <w:r>
        <w:rPr>
          <w:rFonts w:ascii="方正小标宋_GBK" w:eastAsia="方正小标宋_GBK" w:hint="eastAsia"/>
          <w:sz w:val="36"/>
          <w:szCs w:val="36"/>
        </w:rPr>
        <w:t>组视频答辩时间表</w:t>
      </w:r>
    </w:p>
    <w:p w:rsidR="00254986" w:rsidRPr="00254986" w:rsidRDefault="00254986" w:rsidP="00254986">
      <w:pPr>
        <w:jc w:val="center"/>
        <w:rPr>
          <w:rFonts w:asciiTheme="minorEastAsia" w:hAnsiTheme="minorEastAsia"/>
          <w:sz w:val="28"/>
          <w:szCs w:val="28"/>
        </w:rPr>
      </w:pPr>
      <w:r w:rsidRPr="00B44264">
        <w:rPr>
          <w:rFonts w:asciiTheme="minorEastAsia" w:hAnsiTheme="minorEastAsia" w:hint="eastAsia"/>
          <w:sz w:val="28"/>
          <w:szCs w:val="28"/>
        </w:rPr>
        <w:t>（2019年</w:t>
      </w:r>
      <w:r w:rsidR="00B560F7">
        <w:rPr>
          <w:rFonts w:asciiTheme="minorEastAsia" w:hAnsiTheme="minorEastAsia" w:hint="eastAsia"/>
          <w:sz w:val="28"/>
          <w:szCs w:val="28"/>
        </w:rPr>
        <w:t>9</w:t>
      </w:r>
      <w:r w:rsidRPr="00B44264">
        <w:rPr>
          <w:rFonts w:asciiTheme="minorEastAsia" w:hAnsiTheme="minorEastAsia" w:hint="eastAsia"/>
          <w:sz w:val="28"/>
          <w:szCs w:val="28"/>
        </w:rPr>
        <w:t>月</w:t>
      </w:r>
      <w:r w:rsidR="00B560F7">
        <w:rPr>
          <w:rFonts w:asciiTheme="minorEastAsia" w:hAnsiTheme="minorEastAsia" w:hint="eastAsia"/>
          <w:sz w:val="28"/>
          <w:szCs w:val="28"/>
        </w:rPr>
        <w:t>2</w:t>
      </w:r>
      <w:r w:rsidR="00FC7E6A">
        <w:rPr>
          <w:rFonts w:asciiTheme="minorEastAsia" w:hAnsiTheme="minorEastAsia" w:hint="eastAsia"/>
          <w:sz w:val="28"/>
          <w:szCs w:val="28"/>
        </w:rPr>
        <w:t>2</w:t>
      </w:r>
      <w:r w:rsidRPr="00B44264">
        <w:rPr>
          <w:rFonts w:asciiTheme="minorEastAsia" w:hAnsiTheme="minorEastAsia" w:hint="eastAsia"/>
          <w:sz w:val="28"/>
          <w:szCs w:val="28"/>
        </w:rPr>
        <w:t>日</w:t>
      </w:r>
      <w:r w:rsidR="005C78DB">
        <w:rPr>
          <w:rFonts w:asciiTheme="minorEastAsia" w:hAnsiTheme="minorEastAsia" w:hint="eastAsia"/>
          <w:sz w:val="28"/>
          <w:szCs w:val="28"/>
        </w:rPr>
        <w:t>周日</w:t>
      </w:r>
      <w:r>
        <w:rPr>
          <w:rFonts w:asciiTheme="minorEastAsia" w:hAnsiTheme="minorEastAsia" w:hint="eastAsia"/>
          <w:sz w:val="28"/>
          <w:szCs w:val="28"/>
        </w:rPr>
        <w:t>下</w:t>
      </w:r>
      <w:r w:rsidRPr="00B44264">
        <w:rPr>
          <w:rFonts w:asciiTheme="minorEastAsia" w:hAnsiTheme="minorEastAsia" w:hint="eastAsia"/>
          <w:sz w:val="28"/>
          <w:szCs w:val="28"/>
        </w:rPr>
        <w:t>午）</w:t>
      </w:r>
    </w:p>
    <w:tbl>
      <w:tblPr>
        <w:tblStyle w:val="a5"/>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23"/>
        <w:gridCol w:w="4914"/>
        <w:gridCol w:w="1701"/>
        <w:gridCol w:w="4819"/>
        <w:gridCol w:w="2061"/>
      </w:tblGrid>
      <w:tr w:rsidR="00254986" w:rsidRPr="00254986" w:rsidTr="00254986">
        <w:trPr>
          <w:trHeight w:val="680"/>
          <w:jc w:val="center"/>
        </w:trPr>
        <w:tc>
          <w:tcPr>
            <w:tcW w:w="723"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序号</w:t>
            </w:r>
          </w:p>
        </w:tc>
        <w:tc>
          <w:tcPr>
            <w:tcW w:w="4914"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项目名称</w:t>
            </w:r>
          </w:p>
        </w:tc>
        <w:tc>
          <w:tcPr>
            <w:tcW w:w="1701" w:type="dxa"/>
            <w:noWrap/>
            <w:vAlign w:val="center"/>
          </w:tcPr>
          <w:p w:rsidR="00254986" w:rsidRPr="00172871" w:rsidRDefault="00254986" w:rsidP="00B560F7">
            <w:pPr>
              <w:jc w:val="center"/>
              <w:rPr>
                <w:rFonts w:asciiTheme="minorEastAsia" w:hAnsiTheme="minorEastAsia"/>
                <w:sz w:val="24"/>
                <w:szCs w:val="24"/>
              </w:rPr>
            </w:pPr>
            <w:r w:rsidRPr="00172871">
              <w:rPr>
                <w:rFonts w:asciiTheme="minorEastAsia" w:hAnsiTheme="minorEastAsia" w:hint="eastAsia"/>
                <w:sz w:val="24"/>
                <w:szCs w:val="24"/>
              </w:rPr>
              <w:t>评审类别</w:t>
            </w:r>
          </w:p>
        </w:tc>
        <w:tc>
          <w:tcPr>
            <w:tcW w:w="4819"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完成单位</w:t>
            </w:r>
          </w:p>
        </w:tc>
        <w:tc>
          <w:tcPr>
            <w:tcW w:w="2061" w:type="dxa"/>
            <w:noWrap/>
            <w:vAlign w:val="center"/>
          </w:tcPr>
          <w:p w:rsidR="00254986" w:rsidRPr="00172871" w:rsidRDefault="00254986" w:rsidP="00484B2E">
            <w:pPr>
              <w:jc w:val="center"/>
              <w:rPr>
                <w:rFonts w:asciiTheme="minorEastAsia" w:hAnsiTheme="minorEastAsia"/>
                <w:sz w:val="24"/>
                <w:szCs w:val="24"/>
              </w:rPr>
            </w:pPr>
            <w:r w:rsidRPr="00172871">
              <w:rPr>
                <w:rFonts w:asciiTheme="minorEastAsia" w:hAnsiTheme="minorEastAsia" w:hint="eastAsia"/>
                <w:sz w:val="24"/>
                <w:szCs w:val="24"/>
              </w:rPr>
              <w:t>答辩时间</w:t>
            </w:r>
          </w:p>
        </w:tc>
      </w:tr>
      <w:tr w:rsidR="005C78DB" w:rsidRPr="00254986" w:rsidTr="005C78DB">
        <w:trPr>
          <w:trHeight w:val="680"/>
          <w:jc w:val="center"/>
        </w:trPr>
        <w:tc>
          <w:tcPr>
            <w:tcW w:w="723" w:type="dxa"/>
            <w:noWrap/>
            <w:vAlign w:val="center"/>
            <w:hideMark/>
          </w:tcPr>
          <w:p w:rsidR="005C78DB" w:rsidRPr="00254986" w:rsidRDefault="005C78DB" w:rsidP="00254986">
            <w:pPr>
              <w:jc w:val="center"/>
              <w:rPr>
                <w:rFonts w:asciiTheme="minorEastAsia" w:hAnsiTheme="minorEastAsia"/>
                <w:sz w:val="24"/>
                <w:szCs w:val="24"/>
              </w:rPr>
            </w:pPr>
            <w:r w:rsidRPr="00254986">
              <w:rPr>
                <w:rFonts w:asciiTheme="minorEastAsia" w:hAnsiTheme="minorEastAsia" w:hint="eastAsia"/>
                <w:sz w:val="24"/>
                <w:szCs w:val="24"/>
              </w:rPr>
              <w:t>9</w:t>
            </w:r>
          </w:p>
        </w:tc>
        <w:tc>
          <w:tcPr>
            <w:tcW w:w="4914" w:type="dxa"/>
            <w:noWrap/>
            <w:vAlign w:val="center"/>
          </w:tcPr>
          <w:p w:rsidR="005C78DB" w:rsidRPr="00254986" w:rsidRDefault="005C78DB" w:rsidP="00A91B30">
            <w:pPr>
              <w:rPr>
                <w:rFonts w:asciiTheme="minorEastAsia" w:hAnsiTheme="minorEastAsia"/>
                <w:sz w:val="24"/>
                <w:szCs w:val="24"/>
              </w:rPr>
            </w:pPr>
            <w:r w:rsidRPr="00254986">
              <w:rPr>
                <w:rFonts w:asciiTheme="minorEastAsia" w:hAnsiTheme="minorEastAsia" w:hint="eastAsia"/>
                <w:sz w:val="24"/>
                <w:szCs w:val="24"/>
              </w:rPr>
              <w:t>超声造影在前列腺癌诊断中的应用研究</w:t>
            </w:r>
          </w:p>
        </w:tc>
        <w:tc>
          <w:tcPr>
            <w:tcW w:w="1701" w:type="dxa"/>
            <w:noWrap/>
            <w:vAlign w:val="center"/>
          </w:tcPr>
          <w:p w:rsidR="005C78DB" w:rsidRPr="00254986" w:rsidRDefault="005C78DB" w:rsidP="00A91B30">
            <w:pPr>
              <w:jc w:val="center"/>
              <w:rPr>
                <w:rFonts w:asciiTheme="minorEastAsia" w:hAnsiTheme="minorEastAsia"/>
                <w:sz w:val="24"/>
                <w:szCs w:val="24"/>
              </w:rPr>
            </w:pPr>
            <w:r w:rsidRPr="00254986">
              <w:rPr>
                <w:rFonts w:asciiTheme="minorEastAsia" w:hAnsiTheme="minorEastAsia" w:hint="eastAsia"/>
                <w:sz w:val="24"/>
                <w:szCs w:val="24"/>
              </w:rPr>
              <w:t>研究开发类</w:t>
            </w:r>
          </w:p>
        </w:tc>
        <w:tc>
          <w:tcPr>
            <w:tcW w:w="4819" w:type="dxa"/>
            <w:noWrap/>
            <w:vAlign w:val="center"/>
          </w:tcPr>
          <w:p w:rsidR="005C78DB" w:rsidRPr="00254986" w:rsidRDefault="005C78DB" w:rsidP="00A91B30">
            <w:pPr>
              <w:rPr>
                <w:rFonts w:asciiTheme="minorEastAsia" w:hAnsiTheme="minorEastAsia"/>
                <w:sz w:val="24"/>
                <w:szCs w:val="24"/>
              </w:rPr>
            </w:pPr>
            <w:r w:rsidRPr="00254986">
              <w:rPr>
                <w:rFonts w:asciiTheme="minorEastAsia" w:hAnsiTheme="minorEastAsia" w:hint="eastAsia"/>
                <w:sz w:val="24"/>
                <w:szCs w:val="24"/>
              </w:rPr>
              <w:t>新疆兵团医院</w:t>
            </w:r>
          </w:p>
        </w:tc>
        <w:tc>
          <w:tcPr>
            <w:tcW w:w="2061" w:type="dxa"/>
            <w:noWrap/>
            <w:vAlign w:val="center"/>
            <w:hideMark/>
          </w:tcPr>
          <w:p w:rsidR="005C78DB" w:rsidRPr="00B55AE3" w:rsidRDefault="005C78DB" w:rsidP="00484B2E">
            <w:pPr>
              <w:jc w:val="center"/>
              <w:rPr>
                <w:rFonts w:asciiTheme="minorEastAsia" w:hAnsiTheme="minorEastAsia"/>
                <w:sz w:val="24"/>
                <w:szCs w:val="24"/>
              </w:rPr>
            </w:pPr>
            <w:r>
              <w:rPr>
                <w:rFonts w:asciiTheme="minorEastAsia" w:hAnsiTheme="minorEastAsia" w:hint="eastAsia"/>
                <w:sz w:val="24"/>
                <w:szCs w:val="24"/>
              </w:rPr>
              <w:t>16:00—16:30</w:t>
            </w:r>
          </w:p>
        </w:tc>
      </w:tr>
      <w:tr w:rsidR="005C78DB" w:rsidRPr="00254986" w:rsidTr="00254986">
        <w:trPr>
          <w:trHeight w:val="680"/>
          <w:jc w:val="center"/>
        </w:trPr>
        <w:tc>
          <w:tcPr>
            <w:tcW w:w="723" w:type="dxa"/>
            <w:noWrap/>
            <w:vAlign w:val="center"/>
            <w:hideMark/>
          </w:tcPr>
          <w:p w:rsidR="005C78DB" w:rsidRPr="00254986" w:rsidRDefault="005C78DB" w:rsidP="00254986">
            <w:pPr>
              <w:jc w:val="center"/>
              <w:rPr>
                <w:rFonts w:asciiTheme="minorEastAsia" w:hAnsiTheme="minorEastAsia"/>
                <w:sz w:val="24"/>
                <w:szCs w:val="24"/>
              </w:rPr>
            </w:pPr>
            <w:r w:rsidRPr="00254986">
              <w:rPr>
                <w:rFonts w:asciiTheme="minorEastAsia" w:hAnsiTheme="minorEastAsia" w:hint="eastAsia"/>
                <w:sz w:val="24"/>
                <w:szCs w:val="24"/>
              </w:rPr>
              <w:t>10</w:t>
            </w:r>
          </w:p>
        </w:tc>
        <w:tc>
          <w:tcPr>
            <w:tcW w:w="4914" w:type="dxa"/>
            <w:noWrap/>
            <w:vAlign w:val="center"/>
            <w:hideMark/>
          </w:tcPr>
          <w:p w:rsidR="005C78DB" w:rsidRPr="00254986" w:rsidRDefault="005C78DB">
            <w:pPr>
              <w:rPr>
                <w:rFonts w:asciiTheme="minorEastAsia" w:hAnsiTheme="minorEastAsia"/>
                <w:sz w:val="24"/>
                <w:szCs w:val="24"/>
              </w:rPr>
            </w:pPr>
            <w:r w:rsidRPr="00254986">
              <w:rPr>
                <w:rFonts w:asciiTheme="minorEastAsia" w:hAnsiTheme="minorEastAsia" w:hint="eastAsia"/>
                <w:sz w:val="24"/>
                <w:szCs w:val="24"/>
              </w:rPr>
              <w:t>香青兰黄酮口服生物利用度屏障分子机制及心肌保护作用机制的研究</w:t>
            </w:r>
          </w:p>
        </w:tc>
        <w:tc>
          <w:tcPr>
            <w:tcW w:w="1701" w:type="dxa"/>
            <w:noWrap/>
            <w:vAlign w:val="center"/>
            <w:hideMark/>
          </w:tcPr>
          <w:p w:rsidR="005C78DB" w:rsidRPr="00254986" w:rsidRDefault="005C78DB" w:rsidP="00B560F7">
            <w:pPr>
              <w:jc w:val="center"/>
              <w:rPr>
                <w:rFonts w:asciiTheme="minorEastAsia" w:hAnsiTheme="minorEastAsia"/>
                <w:sz w:val="24"/>
                <w:szCs w:val="24"/>
              </w:rPr>
            </w:pPr>
            <w:r w:rsidRPr="00254986">
              <w:rPr>
                <w:rFonts w:asciiTheme="minorEastAsia" w:hAnsiTheme="minorEastAsia" w:hint="eastAsia"/>
                <w:sz w:val="24"/>
                <w:szCs w:val="24"/>
              </w:rPr>
              <w:t>自然科学类</w:t>
            </w:r>
          </w:p>
        </w:tc>
        <w:tc>
          <w:tcPr>
            <w:tcW w:w="4819" w:type="dxa"/>
            <w:noWrap/>
            <w:vAlign w:val="center"/>
            <w:hideMark/>
          </w:tcPr>
          <w:p w:rsidR="005C78DB" w:rsidRPr="00254986" w:rsidRDefault="005C78DB">
            <w:pPr>
              <w:rPr>
                <w:rFonts w:asciiTheme="minorEastAsia" w:hAnsiTheme="minorEastAsia"/>
                <w:sz w:val="24"/>
                <w:szCs w:val="24"/>
              </w:rPr>
            </w:pPr>
            <w:r w:rsidRPr="00254986">
              <w:rPr>
                <w:rFonts w:asciiTheme="minorEastAsia" w:hAnsiTheme="minorEastAsia" w:hint="eastAsia"/>
                <w:sz w:val="24"/>
                <w:szCs w:val="24"/>
              </w:rPr>
              <w:t>石河子大学医学院第一附属医院</w:t>
            </w:r>
          </w:p>
        </w:tc>
        <w:tc>
          <w:tcPr>
            <w:tcW w:w="2061" w:type="dxa"/>
            <w:noWrap/>
            <w:vAlign w:val="center"/>
            <w:hideMark/>
          </w:tcPr>
          <w:p w:rsidR="005C78DB" w:rsidRPr="00B55AE3" w:rsidRDefault="005C78DB" w:rsidP="00484B2E">
            <w:pPr>
              <w:jc w:val="center"/>
              <w:rPr>
                <w:rFonts w:asciiTheme="minorEastAsia" w:hAnsiTheme="minorEastAsia"/>
                <w:sz w:val="24"/>
                <w:szCs w:val="24"/>
              </w:rPr>
            </w:pPr>
            <w:r>
              <w:rPr>
                <w:rFonts w:asciiTheme="minorEastAsia" w:hAnsiTheme="minorEastAsia" w:hint="eastAsia"/>
                <w:sz w:val="24"/>
                <w:szCs w:val="24"/>
              </w:rPr>
              <w:t>16:30—17:00</w:t>
            </w:r>
          </w:p>
        </w:tc>
      </w:tr>
      <w:tr w:rsidR="005C78DB" w:rsidRPr="00254986" w:rsidTr="00254986">
        <w:trPr>
          <w:trHeight w:val="680"/>
          <w:jc w:val="center"/>
        </w:trPr>
        <w:tc>
          <w:tcPr>
            <w:tcW w:w="723" w:type="dxa"/>
            <w:noWrap/>
            <w:vAlign w:val="center"/>
            <w:hideMark/>
          </w:tcPr>
          <w:p w:rsidR="005C78DB" w:rsidRPr="00254986" w:rsidRDefault="005C78DB" w:rsidP="00254986">
            <w:pPr>
              <w:jc w:val="center"/>
              <w:rPr>
                <w:rFonts w:asciiTheme="minorEastAsia" w:hAnsiTheme="minorEastAsia"/>
                <w:sz w:val="24"/>
                <w:szCs w:val="24"/>
              </w:rPr>
            </w:pPr>
            <w:r w:rsidRPr="00254986">
              <w:rPr>
                <w:rFonts w:asciiTheme="minorEastAsia" w:hAnsiTheme="minorEastAsia" w:hint="eastAsia"/>
                <w:sz w:val="24"/>
                <w:szCs w:val="24"/>
              </w:rPr>
              <w:t>11</w:t>
            </w:r>
          </w:p>
        </w:tc>
        <w:tc>
          <w:tcPr>
            <w:tcW w:w="4914" w:type="dxa"/>
            <w:noWrap/>
            <w:vAlign w:val="center"/>
            <w:hideMark/>
          </w:tcPr>
          <w:p w:rsidR="005C78DB" w:rsidRPr="00254986" w:rsidRDefault="005C78DB">
            <w:pPr>
              <w:rPr>
                <w:rFonts w:asciiTheme="minorEastAsia" w:hAnsiTheme="minorEastAsia"/>
                <w:sz w:val="24"/>
                <w:szCs w:val="24"/>
              </w:rPr>
            </w:pPr>
            <w:r w:rsidRPr="00254986">
              <w:rPr>
                <w:rFonts w:asciiTheme="minorEastAsia" w:hAnsiTheme="minorEastAsia" w:hint="eastAsia"/>
                <w:sz w:val="24"/>
                <w:szCs w:val="24"/>
              </w:rPr>
              <w:t>超声弹性成像、超声造影技术在肝脏疾病中的应用</w:t>
            </w:r>
          </w:p>
        </w:tc>
        <w:tc>
          <w:tcPr>
            <w:tcW w:w="1701" w:type="dxa"/>
            <w:noWrap/>
            <w:vAlign w:val="center"/>
            <w:hideMark/>
          </w:tcPr>
          <w:p w:rsidR="005C78DB" w:rsidRPr="00254986" w:rsidRDefault="005C78DB" w:rsidP="00B560F7">
            <w:pPr>
              <w:jc w:val="center"/>
              <w:rPr>
                <w:rFonts w:asciiTheme="minorEastAsia" w:hAnsiTheme="minorEastAsia"/>
                <w:sz w:val="24"/>
                <w:szCs w:val="24"/>
              </w:rPr>
            </w:pPr>
            <w:r w:rsidRPr="00254986">
              <w:rPr>
                <w:rFonts w:asciiTheme="minorEastAsia" w:hAnsiTheme="minorEastAsia" w:hint="eastAsia"/>
                <w:sz w:val="24"/>
                <w:szCs w:val="24"/>
              </w:rPr>
              <w:t>研究开发类</w:t>
            </w:r>
          </w:p>
        </w:tc>
        <w:tc>
          <w:tcPr>
            <w:tcW w:w="4819" w:type="dxa"/>
            <w:noWrap/>
            <w:vAlign w:val="center"/>
            <w:hideMark/>
          </w:tcPr>
          <w:p w:rsidR="005C78DB" w:rsidRPr="00254986" w:rsidRDefault="005C78DB">
            <w:pPr>
              <w:rPr>
                <w:rFonts w:asciiTheme="minorEastAsia" w:hAnsiTheme="minorEastAsia"/>
                <w:sz w:val="24"/>
                <w:szCs w:val="24"/>
              </w:rPr>
            </w:pPr>
            <w:r w:rsidRPr="00254986">
              <w:rPr>
                <w:rFonts w:asciiTheme="minorEastAsia" w:hAnsiTheme="minorEastAsia" w:hint="eastAsia"/>
                <w:sz w:val="24"/>
                <w:szCs w:val="24"/>
              </w:rPr>
              <w:t>石河子大学医学院第一附属医院</w:t>
            </w:r>
          </w:p>
        </w:tc>
        <w:tc>
          <w:tcPr>
            <w:tcW w:w="2061" w:type="dxa"/>
            <w:noWrap/>
            <w:vAlign w:val="center"/>
            <w:hideMark/>
          </w:tcPr>
          <w:p w:rsidR="005C78DB" w:rsidRPr="00B55AE3" w:rsidRDefault="005C78DB" w:rsidP="00484B2E">
            <w:pPr>
              <w:jc w:val="center"/>
              <w:rPr>
                <w:rFonts w:asciiTheme="minorEastAsia" w:hAnsiTheme="minorEastAsia"/>
                <w:sz w:val="24"/>
                <w:szCs w:val="24"/>
              </w:rPr>
            </w:pPr>
            <w:r>
              <w:rPr>
                <w:rFonts w:asciiTheme="minorEastAsia" w:hAnsiTheme="minorEastAsia" w:hint="eastAsia"/>
                <w:sz w:val="24"/>
                <w:szCs w:val="24"/>
              </w:rPr>
              <w:t>17:00—17:30</w:t>
            </w:r>
          </w:p>
        </w:tc>
      </w:tr>
      <w:tr w:rsidR="005C78DB" w:rsidRPr="00254986" w:rsidTr="00254986">
        <w:trPr>
          <w:trHeight w:val="680"/>
          <w:jc w:val="center"/>
        </w:trPr>
        <w:tc>
          <w:tcPr>
            <w:tcW w:w="723" w:type="dxa"/>
            <w:noWrap/>
            <w:vAlign w:val="center"/>
            <w:hideMark/>
          </w:tcPr>
          <w:p w:rsidR="005C78DB" w:rsidRPr="00254986" w:rsidRDefault="005C78DB" w:rsidP="00254986">
            <w:pPr>
              <w:jc w:val="center"/>
              <w:rPr>
                <w:rFonts w:asciiTheme="minorEastAsia" w:hAnsiTheme="minorEastAsia"/>
                <w:sz w:val="24"/>
                <w:szCs w:val="24"/>
              </w:rPr>
            </w:pPr>
            <w:r w:rsidRPr="00254986">
              <w:rPr>
                <w:rFonts w:asciiTheme="minorEastAsia" w:hAnsiTheme="minorEastAsia" w:hint="eastAsia"/>
                <w:sz w:val="24"/>
                <w:szCs w:val="24"/>
              </w:rPr>
              <w:t>12</w:t>
            </w:r>
          </w:p>
        </w:tc>
        <w:tc>
          <w:tcPr>
            <w:tcW w:w="4914" w:type="dxa"/>
            <w:noWrap/>
            <w:vAlign w:val="center"/>
            <w:hideMark/>
          </w:tcPr>
          <w:p w:rsidR="005C78DB" w:rsidRPr="00254986" w:rsidRDefault="005C78DB">
            <w:pPr>
              <w:rPr>
                <w:rFonts w:asciiTheme="minorEastAsia" w:hAnsiTheme="minorEastAsia"/>
                <w:sz w:val="24"/>
                <w:szCs w:val="24"/>
              </w:rPr>
            </w:pPr>
            <w:r w:rsidRPr="00254986">
              <w:rPr>
                <w:rFonts w:asciiTheme="minorEastAsia" w:hAnsiTheme="minorEastAsia" w:hint="eastAsia"/>
                <w:sz w:val="24"/>
                <w:szCs w:val="24"/>
              </w:rPr>
              <w:t>T1b期肾肿瘤实施腹腔镜下肾部分切除术的临床应用研究</w:t>
            </w:r>
          </w:p>
        </w:tc>
        <w:tc>
          <w:tcPr>
            <w:tcW w:w="1701" w:type="dxa"/>
            <w:noWrap/>
            <w:vAlign w:val="center"/>
            <w:hideMark/>
          </w:tcPr>
          <w:p w:rsidR="005C78DB" w:rsidRPr="00254986" w:rsidRDefault="005C78DB" w:rsidP="00B560F7">
            <w:pPr>
              <w:jc w:val="center"/>
              <w:rPr>
                <w:rFonts w:asciiTheme="minorEastAsia" w:hAnsiTheme="minorEastAsia"/>
                <w:sz w:val="24"/>
                <w:szCs w:val="24"/>
              </w:rPr>
            </w:pPr>
            <w:r w:rsidRPr="00254986">
              <w:rPr>
                <w:rFonts w:asciiTheme="minorEastAsia" w:hAnsiTheme="minorEastAsia" w:hint="eastAsia"/>
                <w:sz w:val="24"/>
                <w:szCs w:val="24"/>
              </w:rPr>
              <w:t>研究开发类</w:t>
            </w:r>
          </w:p>
        </w:tc>
        <w:tc>
          <w:tcPr>
            <w:tcW w:w="4819" w:type="dxa"/>
            <w:noWrap/>
            <w:vAlign w:val="center"/>
            <w:hideMark/>
          </w:tcPr>
          <w:p w:rsidR="005C78DB" w:rsidRPr="00254986" w:rsidRDefault="005C78DB">
            <w:pPr>
              <w:rPr>
                <w:rFonts w:asciiTheme="minorEastAsia" w:hAnsiTheme="minorEastAsia"/>
                <w:sz w:val="24"/>
                <w:szCs w:val="24"/>
              </w:rPr>
            </w:pPr>
            <w:r w:rsidRPr="00254986">
              <w:rPr>
                <w:rFonts w:asciiTheme="minorEastAsia" w:hAnsiTheme="minorEastAsia" w:hint="eastAsia"/>
                <w:sz w:val="24"/>
                <w:szCs w:val="24"/>
              </w:rPr>
              <w:t>石河子大学医学院第一附属医院</w:t>
            </w:r>
          </w:p>
        </w:tc>
        <w:tc>
          <w:tcPr>
            <w:tcW w:w="2061" w:type="dxa"/>
            <w:noWrap/>
            <w:vAlign w:val="center"/>
            <w:hideMark/>
          </w:tcPr>
          <w:p w:rsidR="005C78DB" w:rsidRPr="00B55AE3" w:rsidRDefault="005C78DB" w:rsidP="00484B2E">
            <w:pPr>
              <w:jc w:val="center"/>
              <w:rPr>
                <w:rFonts w:asciiTheme="minorEastAsia" w:hAnsiTheme="minorEastAsia"/>
                <w:sz w:val="24"/>
                <w:szCs w:val="24"/>
              </w:rPr>
            </w:pPr>
            <w:r>
              <w:rPr>
                <w:rFonts w:asciiTheme="minorEastAsia" w:hAnsiTheme="minorEastAsia" w:hint="eastAsia"/>
                <w:sz w:val="24"/>
                <w:szCs w:val="24"/>
              </w:rPr>
              <w:t>17:30—18:00</w:t>
            </w:r>
          </w:p>
        </w:tc>
      </w:tr>
      <w:tr w:rsidR="005C78DB" w:rsidRPr="00254986" w:rsidTr="00254986">
        <w:trPr>
          <w:trHeight w:val="680"/>
          <w:jc w:val="center"/>
        </w:trPr>
        <w:tc>
          <w:tcPr>
            <w:tcW w:w="723" w:type="dxa"/>
            <w:noWrap/>
            <w:vAlign w:val="center"/>
            <w:hideMark/>
          </w:tcPr>
          <w:p w:rsidR="005C78DB" w:rsidRPr="00254986" w:rsidRDefault="005C78DB" w:rsidP="00254986">
            <w:pPr>
              <w:jc w:val="center"/>
              <w:rPr>
                <w:rFonts w:asciiTheme="minorEastAsia" w:hAnsiTheme="minorEastAsia"/>
                <w:sz w:val="24"/>
                <w:szCs w:val="24"/>
              </w:rPr>
            </w:pPr>
            <w:r w:rsidRPr="00254986">
              <w:rPr>
                <w:rFonts w:asciiTheme="minorEastAsia" w:hAnsiTheme="minorEastAsia" w:hint="eastAsia"/>
                <w:sz w:val="24"/>
                <w:szCs w:val="24"/>
              </w:rPr>
              <w:t>13</w:t>
            </w:r>
          </w:p>
        </w:tc>
        <w:tc>
          <w:tcPr>
            <w:tcW w:w="4914" w:type="dxa"/>
            <w:noWrap/>
            <w:vAlign w:val="center"/>
            <w:hideMark/>
          </w:tcPr>
          <w:p w:rsidR="005C78DB" w:rsidRPr="00254986" w:rsidRDefault="005C78DB">
            <w:pPr>
              <w:rPr>
                <w:rFonts w:asciiTheme="minorEastAsia" w:hAnsiTheme="minorEastAsia"/>
                <w:sz w:val="24"/>
                <w:szCs w:val="24"/>
              </w:rPr>
            </w:pPr>
            <w:r w:rsidRPr="00254986">
              <w:rPr>
                <w:rFonts w:asciiTheme="minorEastAsia" w:hAnsiTheme="minorEastAsia" w:hint="eastAsia"/>
                <w:sz w:val="24"/>
                <w:szCs w:val="24"/>
              </w:rPr>
              <w:t>基于肿瘤标志物检测口腔鳞癌临床诊断和预后判断的实验基础及应用研究</w:t>
            </w:r>
          </w:p>
        </w:tc>
        <w:tc>
          <w:tcPr>
            <w:tcW w:w="1701" w:type="dxa"/>
            <w:noWrap/>
            <w:vAlign w:val="center"/>
            <w:hideMark/>
          </w:tcPr>
          <w:p w:rsidR="005C78DB" w:rsidRPr="00254986" w:rsidRDefault="005C78DB" w:rsidP="00B560F7">
            <w:pPr>
              <w:jc w:val="center"/>
              <w:rPr>
                <w:rFonts w:asciiTheme="minorEastAsia" w:hAnsiTheme="minorEastAsia"/>
                <w:sz w:val="24"/>
                <w:szCs w:val="24"/>
              </w:rPr>
            </w:pPr>
            <w:r w:rsidRPr="00254986">
              <w:rPr>
                <w:rFonts w:asciiTheme="minorEastAsia" w:hAnsiTheme="minorEastAsia" w:hint="eastAsia"/>
                <w:sz w:val="24"/>
                <w:szCs w:val="24"/>
              </w:rPr>
              <w:t>研究开发类</w:t>
            </w:r>
          </w:p>
        </w:tc>
        <w:tc>
          <w:tcPr>
            <w:tcW w:w="4819" w:type="dxa"/>
            <w:noWrap/>
            <w:vAlign w:val="center"/>
            <w:hideMark/>
          </w:tcPr>
          <w:p w:rsidR="005C78DB" w:rsidRPr="00254986" w:rsidRDefault="005C78DB">
            <w:pPr>
              <w:rPr>
                <w:rFonts w:asciiTheme="minorEastAsia" w:hAnsiTheme="minorEastAsia"/>
                <w:sz w:val="24"/>
                <w:szCs w:val="24"/>
              </w:rPr>
            </w:pPr>
            <w:r w:rsidRPr="00254986">
              <w:rPr>
                <w:rFonts w:asciiTheme="minorEastAsia" w:hAnsiTheme="minorEastAsia" w:hint="eastAsia"/>
                <w:sz w:val="24"/>
                <w:szCs w:val="24"/>
              </w:rPr>
              <w:t>石河子大学</w:t>
            </w:r>
          </w:p>
        </w:tc>
        <w:tc>
          <w:tcPr>
            <w:tcW w:w="2061" w:type="dxa"/>
            <w:noWrap/>
            <w:vAlign w:val="center"/>
            <w:hideMark/>
          </w:tcPr>
          <w:p w:rsidR="005C78DB" w:rsidRPr="00B55AE3" w:rsidRDefault="005C78DB" w:rsidP="00484B2E">
            <w:pPr>
              <w:jc w:val="center"/>
              <w:rPr>
                <w:rFonts w:asciiTheme="minorEastAsia" w:hAnsiTheme="minorEastAsia"/>
                <w:sz w:val="24"/>
                <w:szCs w:val="24"/>
              </w:rPr>
            </w:pPr>
            <w:r>
              <w:rPr>
                <w:rFonts w:asciiTheme="minorEastAsia" w:hAnsiTheme="minorEastAsia" w:hint="eastAsia"/>
                <w:sz w:val="24"/>
                <w:szCs w:val="24"/>
              </w:rPr>
              <w:t>18:00—18:30</w:t>
            </w:r>
          </w:p>
        </w:tc>
      </w:tr>
    </w:tbl>
    <w:p w:rsidR="00B55AE3" w:rsidRDefault="00B55AE3" w:rsidP="00B55AE3"/>
    <w:p w:rsidR="00B55AE3" w:rsidRDefault="00B55AE3" w:rsidP="00B55AE3"/>
    <w:sectPr w:rsidR="00B55AE3" w:rsidSect="00B44264">
      <w:pgSz w:w="16838" w:h="11906" w:orient="landscape"/>
      <w:pgMar w:top="1474"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E9" w:rsidRDefault="00764AE9" w:rsidP="00B55AE3">
      <w:r>
        <w:separator/>
      </w:r>
    </w:p>
  </w:endnote>
  <w:endnote w:type="continuationSeparator" w:id="0">
    <w:p w:rsidR="00764AE9" w:rsidRDefault="00764AE9" w:rsidP="00B5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E9" w:rsidRDefault="00764AE9" w:rsidP="00B55AE3">
      <w:r>
        <w:separator/>
      </w:r>
    </w:p>
  </w:footnote>
  <w:footnote w:type="continuationSeparator" w:id="0">
    <w:p w:rsidR="00764AE9" w:rsidRDefault="00764AE9" w:rsidP="00B5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68"/>
    <w:rsid w:val="001700FA"/>
    <w:rsid w:val="00172871"/>
    <w:rsid w:val="00254986"/>
    <w:rsid w:val="003A7B76"/>
    <w:rsid w:val="003C7C1B"/>
    <w:rsid w:val="00484651"/>
    <w:rsid w:val="005C78DB"/>
    <w:rsid w:val="006311CF"/>
    <w:rsid w:val="00664C10"/>
    <w:rsid w:val="006768BA"/>
    <w:rsid w:val="006A2A92"/>
    <w:rsid w:val="00742EF1"/>
    <w:rsid w:val="00764AE9"/>
    <w:rsid w:val="007D3DC0"/>
    <w:rsid w:val="00860B67"/>
    <w:rsid w:val="00B44264"/>
    <w:rsid w:val="00B55AE3"/>
    <w:rsid w:val="00B560F7"/>
    <w:rsid w:val="00B82F68"/>
    <w:rsid w:val="00BE6DBE"/>
    <w:rsid w:val="00CA0610"/>
    <w:rsid w:val="00DA196F"/>
    <w:rsid w:val="00E60400"/>
    <w:rsid w:val="00EB3770"/>
    <w:rsid w:val="00FA3C37"/>
    <w:rsid w:val="00FA3FE8"/>
    <w:rsid w:val="00FC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AE3"/>
    <w:rPr>
      <w:sz w:val="18"/>
      <w:szCs w:val="18"/>
    </w:rPr>
  </w:style>
  <w:style w:type="paragraph" w:styleId="a4">
    <w:name w:val="footer"/>
    <w:basedOn w:val="a"/>
    <w:link w:val="Char0"/>
    <w:uiPriority w:val="99"/>
    <w:unhideWhenUsed/>
    <w:rsid w:val="00B55AE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AE3"/>
    <w:rPr>
      <w:sz w:val="18"/>
      <w:szCs w:val="18"/>
    </w:rPr>
  </w:style>
  <w:style w:type="table" w:styleId="a5">
    <w:name w:val="Table Grid"/>
    <w:basedOn w:val="a1"/>
    <w:uiPriority w:val="59"/>
    <w:rsid w:val="00B55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AE3"/>
    <w:rPr>
      <w:sz w:val="18"/>
      <w:szCs w:val="18"/>
    </w:rPr>
  </w:style>
  <w:style w:type="paragraph" w:styleId="a4">
    <w:name w:val="footer"/>
    <w:basedOn w:val="a"/>
    <w:link w:val="Char0"/>
    <w:uiPriority w:val="99"/>
    <w:unhideWhenUsed/>
    <w:rsid w:val="00B55AE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AE3"/>
    <w:rPr>
      <w:sz w:val="18"/>
      <w:szCs w:val="18"/>
    </w:rPr>
  </w:style>
  <w:style w:type="table" w:styleId="a5">
    <w:name w:val="Table Grid"/>
    <w:basedOn w:val="a1"/>
    <w:uiPriority w:val="59"/>
    <w:rsid w:val="00B55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229">
      <w:bodyDiv w:val="1"/>
      <w:marLeft w:val="0"/>
      <w:marRight w:val="0"/>
      <w:marTop w:val="0"/>
      <w:marBottom w:val="0"/>
      <w:divBdr>
        <w:top w:val="none" w:sz="0" w:space="0" w:color="auto"/>
        <w:left w:val="none" w:sz="0" w:space="0" w:color="auto"/>
        <w:bottom w:val="none" w:sz="0" w:space="0" w:color="auto"/>
        <w:right w:val="none" w:sz="0" w:space="0" w:color="auto"/>
      </w:divBdr>
    </w:div>
    <w:div w:id="644243619">
      <w:bodyDiv w:val="1"/>
      <w:marLeft w:val="0"/>
      <w:marRight w:val="0"/>
      <w:marTop w:val="0"/>
      <w:marBottom w:val="0"/>
      <w:divBdr>
        <w:top w:val="none" w:sz="0" w:space="0" w:color="auto"/>
        <w:left w:val="none" w:sz="0" w:space="0" w:color="auto"/>
        <w:bottom w:val="none" w:sz="0" w:space="0" w:color="auto"/>
        <w:right w:val="none" w:sz="0" w:space="0" w:color="auto"/>
      </w:divBdr>
    </w:div>
    <w:div w:id="1275215987">
      <w:bodyDiv w:val="1"/>
      <w:marLeft w:val="0"/>
      <w:marRight w:val="0"/>
      <w:marTop w:val="0"/>
      <w:marBottom w:val="0"/>
      <w:divBdr>
        <w:top w:val="none" w:sz="0" w:space="0" w:color="auto"/>
        <w:left w:val="none" w:sz="0" w:space="0" w:color="auto"/>
        <w:bottom w:val="none" w:sz="0" w:space="0" w:color="auto"/>
        <w:right w:val="none" w:sz="0" w:space="0" w:color="auto"/>
      </w:divBdr>
    </w:div>
    <w:div w:id="1305280644">
      <w:bodyDiv w:val="1"/>
      <w:marLeft w:val="0"/>
      <w:marRight w:val="0"/>
      <w:marTop w:val="0"/>
      <w:marBottom w:val="0"/>
      <w:divBdr>
        <w:top w:val="none" w:sz="0" w:space="0" w:color="auto"/>
        <w:left w:val="none" w:sz="0" w:space="0" w:color="auto"/>
        <w:bottom w:val="none" w:sz="0" w:space="0" w:color="auto"/>
        <w:right w:val="none" w:sz="0" w:space="0" w:color="auto"/>
      </w:divBdr>
    </w:div>
    <w:div w:id="1492213322">
      <w:bodyDiv w:val="1"/>
      <w:marLeft w:val="0"/>
      <w:marRight w:val="0"/>
      <w:marTop w:val="0"/>
      <w:marBottom w:val="0"/>
      <w:divBdr>
        <w:top w:val="none" w:sz="0" w:space="0" w:color="auto"/>
        <w:left w:val="none" w:sz="0" w:space="0" w:color="auto"/>
        <w:bottom w:val="none" w:sz="0" w:space="0" w:color="auto"/>
        <w:right w:val="none" w:sz="0" w:space="0" w:color="auto"/>
      </w:divBdr>
    </w:div>
    <w:div w:id="1630286234">
      <w:bodyDiv w:val="1"/>
      <w:marLeft w:val="0"/>
      <w:marRight w:val="0"/>
      <w:marTop w:val="0"/>
      <w:marBottom w:val="0"/>
      <w:divBdr>
        <w:top w:val="none" w:sz="0" w:space="0" w:color="auto"/>
        <w:left w:val="none" w:sz="0" w:space="0" w:color="auto"/>
        <w:bottom w:val="none" w:sz="0" w:space="0" w:color="auto"/>
        <w:right w:val="none" w:sz="0" w:space="0" w:color="auto"/>
      </w:divBdr>
    </w:div>
    <w:div w:id="1665402442">
      <w:bodyDiv w:val="1"/>
      <w:marLeft w:val="0"/>
      <w:marRight w:val="0"/>
      <w:marTop w:val="0"/>
      <w:marBottom w:val="0"/>
      <w:divBdr>
        <w:top w:val="none" w:sz="0" w:space="0" w:color="auto"/>
        <w:left w:val="none" w:sz="0" w:space="0" w:color="auto"/>
        <w:bottom w:val="none" w:sz="0" w:space="0" w:color="auto"/>
        <w:right w:val="none" w:sz="0" w:space="0" w:color="auto"/>
      </w:divBdr>
    </w:div>
    <w:div w:id="1881818554">
      <w:bodyDiv w:val="1"/>
      <w:marLeft w:val="0"/>
      <w:marRight w:val="0"/>
      <w:marTop w:val="0"/>
      <w:marBottom w:val="0"/>
      <w:divBdr>
        <w:top w:val="none" w:sz="0" w:space="0" w:color="auto"/>
        <w:left w:val="none" w:sz="0" w:space="0" w:color="auto"/>
        <w:bottom w:val="none" w:sz="0" w:space="0" w:color="auto"/>
        <w:right w:val="none" w:sz="0" w:space="0" w:color="auto"/>
      </w:divBdr>
    </w:div>
    <w:div w:id="19587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9</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zhaoxl</dc:creator>
  <cp:keywords/>
  <dc:description/>
  <cp:lastModifiedBy>zhaoxl</cp:lastModifiedBy>
  <cp:revision>10</cp:revision>
  <dcterms:created xsi:type="dcterms:W3CDTF">2019-07-22T11:42:00Z</dcterms:created>
  <dcterms:modified xsi:type="dcterms:W3CDTF">2019-09-10T08:14:00Z</dcterms:modified>
</cp:coreProperties>
</file>